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0" w:rsidRDefault="00B802CC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BC1342">
        <w:rPr>
          <w:rFonts w:ascii="Times New Roman" w:hAnsi="Times New Roman"/>
          <w:b/>
          <w:sz w:val="28"/>
          <w:szCs w:val="28"/>
        </w:rPr>
        <w:t>3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7E24E0">
        <w:rPr>
          <w:rFonts w:ascii="Times New Roman" w:hAnsi="Times New Roman"/>
          <w:b/>
          <w:sz w:val="28"/>
          <w:szCs w:val="28"/>
        </w:rPr>
        <w:t>0</w:t>
      </w:r>
      <w:r w:rsidR="00DE3E79">
        <w:rPr>
          <w:rFonts w:ascii="Times New Roman" w:hAnsi="Times New Roman"/>
          <w:b/>
          <w:sz w:val="28"/>
          <w:szCs w:val="28"/>
        </w:rPr>
        <w:t>5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BC1342">
        <w:rPr>
          <w:rFonts w:ascii="Times New Roman" w:hAnsi="Times New Roman"/>
          <w:b/>
          <w:sz w:val="28"/>
          <w:szCs w:val="28"/>
        </w:rPr>
        <w:t>6</w:t>
      </w:r>
      <w:r w:rsidRPr="00702C84">
        <w:rPr>
          <w:rFonts w:ascii="Times New Roman" w:hAnsi="Times New Roman"/>
          <w:b/>
          <w:sz w:val="28"/>
          <w:szCs w:val="28"/>
        </w:rPr>
        <w:t>/201</w:t>
      </w:r>
      <w:r w:rsidR="00DE3E79"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9E2635"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BC1342">
        <w:rPr>
          <w:rFonts w:ascii="Times New Roman" w:hAnsi="Times New Roman"/>
          <w:b/>
          <w:sz w:val="28"/>
          <w:szCs w:val="28"/>
        </w:rPr>
        <w:t xml:space="preserve">BLOQUEIO DO SUBTIPO 84 SUBSTITUÍDO PELO SUBTIPO 106 DE CRÉDITO PRESUMIDO E BLOQUEIO DO SUBTIPO 12 SUBSTITUÍDO PELO SUBTIPO 16 DE ESTORNO DE DÉBITO A PARTIR DA REFERÊNCIA </w:t>
      </w:r>
      <w:r w:rsidR="00082C0C">
        <w:rPr>
          <w:rFonts w:ascii="Times New Roman" w:hAnsi="Times New Roman"/>
          <w:b/>
          <w:sz w:val="28"/>
          <w:szCs w:val="28"/>
        </w:rPr>
        <w:t>JUNHO DE</w:t>
      </w:r>
      <w:r w:rsidR="00BC1342">
        <w:rPr>
          <w:rFonts w:ascii="Times New Roman" w:hAnsi="Times New Roman"/>
          <w:b/>
          <w:sz w:val="28"/>
          <w:szCs w:val="28"/>
        </w:rPr>
        <w:t>2018</w:t>
      </w:r>
    </w:p>
    <w:p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1342" w:rsidRDefault="00BC1342" w:rsidP="00B802CC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BC1342" w:rsidRPr="009E2635" w:rsidRDefault="00BC1342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Devido à alteração das regras de cálculo e da destinação dos Fundos, a partir do período de referê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ncia 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>JUNHO de 2018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>, estão sendo implementadas as seguintes providências:</w:t>
      </w:r>
    </w:p>
    <w:p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Crédito Presumido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o bloqueio do Subtipo 84 e em sua substituição está sendo disponibilizado o subtipo 106, com as mesmas funcionalidades;</w:t>
      </w:r>
    </w:p>
    <w:p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B7428" w:rsidRPr="009E2635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Estorno de Débitos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o bloqueio do Subtipo 12 e em sua substituição está sendo disponibilizado o subtipo 16, com as mesmas funcionalidades.</w:t>
      </w:r>
    </w:p>
    <w:p w:rsidR="000B7428" w:rsidRPr="009E2635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E2635" w:rsidRDefault="009E2635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Ficam mantidos as regras para o cálculo da diferença entre a alíquota interna da unidad</w:t>
      </w:r>
      <w:bookmarkStart w:id="0" w:name="_GoBack"/>
      <w:bookmarkEnd w:id="0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e da Federação de destino e a alíquota interestadual devida a este Estado, previstos para o cálculo das variáveis informadas nos novos subtipos implementados.</w:t>
      </w:r>
    </w:p>
    <w:p w:rsidR="008D14DF" w:rsidRDefault="008D14DF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D14DF" w:rsidRPr="008D14DF" w:rsidRDefault="008D14DF" w:rsidP="000B74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obter mais esclarecimentos acessar o material de “Orientação DCIP” disponibilizado no endereço </w:t>
      </w:r>
      <w:hyperlink r:id="rId6" w:history="1">
        <w:r w:rsidRPr="008D14DF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http://www.sef.sc.gov.br/servicos/servico/31/DCIP_-_Demons._Cr%C3%A9ditos_Inform._Previamente</w:t>
        </w:r>
      </w:hyperlink>
    </w:p>
    <w:p w:rsidR="008D14DF" w:rsidRPr="008D14DF" w:rsidRDefault="008D14DF" w:rsidP="000B74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0B7428" w:rsidRPr="009E2635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0B7428" w:rsidRPr="009E2635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3B29"/>
    <w:rsid w:val="00007243"/>
    <w:rsid w:val="00017939"/>
    <w:rsid w:val="000227A7"/>
    <w:rsid w:val="00037D8C"/>
    <w:rsid w:val="00055833"/>
    <w:rsid w:val="00066DC9"/>
    <w:rsid w:val="00082C0C"/>
    <w:rsid w:val="0009074B"/>
    <w:rsid w:val="000913A2"/>
    <w:rsid w:val="000936D5"/>
    <w:rsid w:val="000A20B8"/>
    <w:rsid w:val="000B7428"/>
    <w:rsid w:val="000E1E5E"/>
    <w:rsid w:val="000F615B"/>
    <w:rsid w:val="00154B4B"/>
    <w:rsid w:val="001704FC"/>
    <w:rsid w:val="001A10CC"/>
    <w:rsid w:val="001A240C"/>
    <w:rsid w:val="001A3E0E"/>
    <w:rsid w:val="001A4021"/>
    <w:rsid w:val="001B51A7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7A22"/>
    <w:rsid w:val="002D34ED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7DB"/>
    <w:rsid w:val="00446D17"/>
    <w:rsid w:val="00453945"/>
    <w:rsid w:val="00462EDD"/>
    <w:rsid w:val="00466810"/>
    <w:rsid w:val="0046724C"/>
    <w:rsid w:val="0047693E"/>
    <w:rsid w:val="004C3323"/>
    <w:rsid w:val="004F11A3"/>
    <w:rsid w:val="005259FC"/>
    <w:rsid w:val="00532678"/>
    <w:rsid w:val="005439B6"/>
    <w:rsid w:val="005657E4"/>
    <w:rsid w:val="00574D7B"/>
    <w:rsid w:val="0058131C"/>
    <w:rsid w:val="00584ED1"/>
    <w:rsid w:val="005A0A4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26282"/>
    <w:rsid w:val="00670636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93859"/>
    <w:rsid w:val="007A5ECF"/>
    <w:rsid w:val="007B01B3"/>
    <w:rsid w:val="007D471B"/>
    <w:rsid w:val="007E24E0"/>
    <w:rsid w:val="00802528"/>
    <w:rsid w:val="00812F5C"/>
    <w:rsid w:val="00841710"/>
    <w:rsid w:val="00854BC0"/>
    <w:rsid w:val="00876341"/>
    <w:rsid w:val="00882690"/>
    <w:rsid w:val="008870B9"/>
    <w:rsid w:val="008A7C01"/>
    <w:rsid w:val="008B7618"/>
    <w:rsid w:val="008D14DF"/>
    <w:rsid w:val="008E1D6E"/>
    <w:rsid w:val="00905C5C"/>
    <w:rsid w:val="0091279F"/>
    <w:rsid w:val="00923B2A"/>
    <w:rsid w:val="00941203"/>
    <w:rsid w:val="00956425"/>
    <w:rsid w:val="0098373F"/>
    <w:rsid w:val="009A47BF"/>
    <w:rsid w:val="009E1C03"/>
    <w:rsid w:val="009E2635"/>
    <w:rsid w:val="009F2119"/>
    <w:rsid w:val="009F628D"/>
    <w:rsid w:val="00A02692"/>
    <w:rsid w:val="00A03B67"/>
    <w:rsid w:val="00A10DBE"/>
    <w:rsid w:val="00A206FA"/>
    <w:rsid w:val="00A52458"/>
    <w:rsid w:val="00A54CBF"/>
    <w:rsid w:val="00A64DA8"/>
    <w:rsid w:val="00A70D14"/>
    <w:rsid w:val="00A770D8"/>
    <w:rsid w:val="00AD04A5"/>
    <w:rsid w:val="00AE1015"/>
    <w:rsid w:val="00AF58E1"/>
    <w:rsid w:val="00AF5A20"/>
    <w:rsid w:val="00B071B9"/>
    <w:rsid w:val="00B3410F"/>
    <w:rsid w:val="00B802CC"/>
    <w:rsid w:val="00B955CA"/>
    <w:rsid w:val="00BB2E55"/>
    <w:rsid w:val="00BC1342"/>
    <w:rsid w:val="00BF4F1B"/>
    <w:rsid w:val="00C05DB3"/>
    <w:rsid w:val="00C13642"/>
    <w:rsid w:val="00C24F27"/>
    <w:rsid w:val="00C40DDA"/>
    <w:rsid w:val="00C66587"/>
    <w:rsid w:val="00C77B44"/>
    <w:rsid w:val="00C91C98"/>
    <w:rsid w:val="00C92460"/>
    <w:rsid w:val="00CB68B5"/>
    <w:rsid w:val="00CC6173"/>
    <w:rsid w:val="00CE3A1A"/>
    <w:rsid w:val="00CF24DF"/>
    <w:rsid w:val="00CF3760"/>
    <w:rsid w:val="00D0640E"/>
    <w:rsid w:val="00D7032E"/>
    <w:rsid w:val="00D74E73"/>
    <w:rsid w:val="00D9261C"/>
    <w:rsid w:val="00DD26B0"/>
    <w:rsid w:val="00DE3E79"/>
    <w:rsid w:val="00DE5E4E"/>
    <w:rsid w:val="00DF5388"/>
    <w:rsid w:val="00E36A2A"/>
    <w:rsid w:val="00E36BD0"/>
    <w:rsid w:val="00E972E3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42CA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f.sc.gov.br/servicos/servico/31/DCIP_-_Demons._Cr%C3%A9ditos_Inform._Previamen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53F9-F2DE-4D74-9DC6-B26A56D1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8</cp:revision>
  <dcterms:created xsi:type="dcterms:W3CDTF">2018-06-06T17:51:00Z</dcterms:created>
  <dcterms:modified xsi:type="dcterms:W3CDTF">2018-06-07T18:09:00Z</dcterms:modified>
</cp:coreProperties>
</file>