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9F" w:rsidRDefault="0022534C" w:rsidP="002253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10CE0">
        <w:rPr>
          <w:rFonts w:ascii="Times New Roman" w:hAnsi="Times New Roman"/>
          <w:b/>
          <w:sz w:val="28"/>
          <w:szCs w:val="28"/>
        </w:rPr>
        <w:t>COM0</w:t>
      </w:r>
      <w:r w:rsidR="0091279F">
        <w:rPr>
          <w:rFonts w:ascii="Times New Roman" w:hAnsi="Times New Roman"/>
          <w:b/>
          <w:sz w:val="28"/>
          <w:szCs w:val="28"/>
        </w:rPr>
        <w:t>4</w:t>
      </w:r>
      <w:r w:rsidRPr="00A10CE0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0</w:t>
      </w:r>
      <w:r w:rsidR="002607AE">
        <w:rPr>
          <w:rFonts w:ascii="Times New Roman" w:hAnsi="Times New Roman"/>
          <w:b/>
          <w:sz w:val="28"/>
          <w:szCs w:val="28"/>
        </w:rPr>
        <w:t>9</w:t>
      </w:r>
      <w:r w:rsidRPr="00A10CE0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0</w:t>
      </w:r>
      <w:r w:rsidR="00DE5E4E">
        <w:rPr>
          <w:rFonts w:ascii="Times New Roman" w:hAnsi="Times New Roman"/>
          <w:b/>
          <w:sz w:val="28"/>
          <w:szCs w:val="28"/>
        </w:rPr>
        <w:t>5</w:t>
      </w:r>
      <w:r w:rsidRPr="00A10CE0">
        <w:rPr>
          <w:rFonts w:ascii="Times New Roman" w:hAnsi="Times New Roman"/>
          <w:b/>
          <w:sz w:val="28"/>
          <w:szCs w:val="28"/>
        </w:rPr>
        <w:t>/201</w:t>
      </w:r>
      <w:r>
        <w:rPr>
          <w:rFonts w:ascii="Times New Roman" w:hAnsi="Times New Roman"/>
          <w:b/>
          <w:sz w:val="28"/>
          <w:szCs w:val="28"/>
        </w:rPr>
        <w:t>7</w:t>
      </w:r>
      <w:r w:rsidRPr="00A10CE0">
        <w:rPr>
          <w:rFonts w:ascii="Times New Roman" w:hAnsi="Times New Roman"/>
          <w:b/>
          <w:sz w:val="28"/>
          <w:szCs w:val="28"/>
        </w:rPr>
        <w:t xml:space="preserve"> </w:t>
      </w:r>
      <w:r w:rsidR="0091279F">
        <w:rPr>
          <w:rFonts w:ascii="Times New Roman" w:hAnsi="Times New Roman"/>
          <w:b/>
          <w:sz w:val="28"/>
          <w:szCs w:val="28"/>
        </w:rPr>
        <w:t>-</w:t>
      </w:r>
      <w:r w:rsidRPr="00A10CE0">
        <w:rPr>
          <w:rFonts w:ascii="Times New Roman" w:hAnsi="Times New Roman"/>
          <w:b/>
          <w:sz w:val="28"/>
          <w:szCs w:val="28"/>
        </w:rPr>
        <w:t xml:space="preserve"> </w:t>
      </w:r>
      <w:r w:rsidR="002607AE" w:rsidRPr="002607AE">
        <w:rPr>
          <w:rFonts w:ascii="Times New Roman" w:hAnsi="Times New Roman"/>
          <w:b/>
          <w:sz w:val="28"/>
          <w:szCs w:val="28"/>
        </w:rPr>
        <w:t xml:space="preserve">ORIENTAÇÃO PARA PREENCHIMENTO </w:t>
      </w:r>
      <w:r w:rsidR="0091279F">
        <w:rPr>
          <w:rFonts w:ascii="Times New Roman" w:hAnsi="Times New Roman"/>
          <w:b/>
          <w:sz w:val="28"/>
          <w:szCs w:val="28"/>
        </w:rPr>
        <w:t xml:space="preserve">DE INFORMAÇÕES NÃO PREVISTAS NAS </w:t>
      </w:r>
      <w:r w:rsidR="0091279F" w:rsidRPr="0091279F">
        <w:rPr>
          <w:rFonts w:ascii="Times New Roman" w:hAnsi="Times New Roman"/>
          <w:b/>
          <w:sz w:val="28"/>
          <w:szCs w:val="28"/>
        </w:rPr>
        <w:t xml:space="preserve">MODIFICAÇÕES DA DIME </w:t>
      </w:r>
      <w:r w:rsidR="0091279F">
        <w:rPr>
          <w:rFonts w:ascii="Times New Roman" w:hAnsi="Times New Roman"/>
          <w:b/>
          <w:sz w:val="28"/>
          <w:szCs w:val="28"/>
        </w:rPr>
        <w:t xml:space="preserve">INTRODUZIDAS PELA PORTARIA SEF Nº </w:t>
      </w:r>
      <w:r w:rsidR="00392D7B" w:rsidRPr="0091279F">
        <w:rPr>
          <w:rFonts w:ascii="Times New Roman" w:hAnsi="Times New Roman"/>
          <w:b/>
          <w:sz w:val="28"/>
          <w:szCs w:val="28"/>
        </w:rPr>
        <w:t xml:space="preserve">070, DE 03/03/17, RELATIVAS </w:t>
      </w:r>
      <w:r w:rsidR="00392D7B">
        <w:rPr>
          <w:rFonts w:ascii="Times New Roman" w:hAnsi="Times New Roman"/>
          <w:b/>
          <w:sz w:val="28"/>
          <w:szCs w:val="28"/>
        </w:rPr>
        <w:t>À</w:t>
      </w:r>
      <w:r w:rsidR="00392D7B" w:rsidRPr="0091279F">
        <w:rPr>
          <w:rFonts w:ascii="Times New Roman" w:hAnsi="Times New Roman"/>
          <w:b/>
          <w:sz w:val="28"/>
          <w:szCs w:val="28"/>
        </w:rPr>
        <w:t xml:space="preserve"> APURAÇÃO EM SEPARADO DO</w:t>
      </w:r>
      <w:r w:rsidR="0091279F" w:rsidRPr="0091279F">
        <w:rPr>
          <w:rFonts w:ascii="Times New Roman" w:hAnsi="Times New Roman"/>
          <w:b/>
          <w:sz w:val="28"/>
          <w:szCs w:val="28"/>
        </w:rPr>
        <w:t xml:space="preserve"> DÉBITO DECORRENTE DA UTILIZAÇÃO DE CRÉDITO PRESUMIDO EM SUBSTITUIÇÃO AOS CRÉDITOS PELA ENTRADA.</w:t>
      </w:r>
    </w:p>
    <w:p w:rsidR="0091279F" w:rsidRDefault="0091279F" w:rsidP="002253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3F00" w:rsidRPr="00BC63FE" w:rsidRDefault="008D0BAE" w:rsidP="0022534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C63FE">
        <w:rPr>
          <w:rFonts w:ascii="Times New Roman" w:hAnsi="Times New Roman"/>
          <w:b/>
          <w:i/>
          <w:sz w:val="28"/>
          <w:szCs w:val="28"/>
        </w:rPr>
        <w:t>ATENÇÃO: A PARTIR DA PUBLICAÇÃO DA PORTARIA SEF Nº XX, DE DD/05/17, DEVER</w:t>
      </w:r>
      <w:r w:rsidR="001F50F7">
        <w:rPr>
          <w:rFonts w:ascii="Times New Roman" w:hAnsi="Times New Roman"/>
          <w:b/>
          <w:i/>
          <w:sz w:val="28"/>
          <w:szCs w:val="28"/>
        </w:rPr>
        <w:t>ÃO</w:t>
      </w:r>
      <w:r w:rsidRPr="00BC63FE">
        <w:rPr>
          <w:rFonts w:ascii="Times New Roman" w:hAnsi="Times New Roman"/>
          <w:b/>
          <w:i/>
          <w:sz w:val="28"/>
          <w:szCs w:val="28"/>
        </w:rPr>
        <w:t>Á SER OBSERVADA</w:t>
      </w:r>
      <w:r w:rsidR="001F50F7">
        <w:rPr>
          <w:rFonts w:ascii="Times New Roman" w:hAnsi="Times New Roman"/>
          <w:b/>
          <w:i/>
          <w:sz w:val="28"/>
          <w:szCs w:val="28"/>
        </w:rPr>
        <w:t>S</w:t>
      </w:r>
      <w:r w:rsidRPr="00BC63FE">
        <w:rPr>
          <w:rFonts w:ascii="Times New Roman" w:hAnsi="Times New Roman"/>
          <w:b/>
          <w:i/>
          <w:sz w:val="28"/>
          <w:szCs w:val="28"/>
        </w:rPr>
        <w:t xml:space="preserve"> AS NOVAS ORIENTAÇÕES CONSTANTES DO COMUNICADO DIAT SAT 05, DE </w:t>
      </w:r>
      <w:r w:rsidRPr="00BC63FE">
        <w:rPr>
          <w:rFonts w:ascii="Times New Roman" w:hAnsi="Times New Roman"/>
          <w:b/>
          <w:i/>
          <w:color w:val="FF0000"/>
          <w:sz w:val="28"/>
          <w:szCs w:val="28"/>
        </w:rPr>
        <w:t>DD</w:t>
      </w:r>
      <w:r w:rsidR="00BC63FE" w:rsidRPr="00BC63FE">
        <w:rPr>
          <w:rFonts w:ascii="Times New Roman" w:hAnsi="Times New Roman"/>
          <w:b/>
          <w:i/>
          <w:color w:val="FF0000"/>
          <w:sz w:val="28"/>
          <w:szCs w:val="28"/>
        </w:rPr>
        <w:t>/05/17</w:t>
      </w:r>
      <w:r w:rsidR="00BC63FE">
        <w:rPr>
          <w:rFonts w:ascii="Times New Roman" w:hAnsi="Times New Roman"/>
          <w:b/>
          <w:i/>
          <w:sz w:val="28"/>
          <w:szCs w:val="28"/>
        </w:rPr>
        <w:t>.</w:t>
      </w:r>
    </w:p>
    <w:p w:rsidR="00B63F00" w:rsidRDefault="00B63F00" w:rsidP="002253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2F5C" w:rsidRDefault="0091279F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1279F">
        <w:rPr>
          <w:rFonts w:ascii="Times New Roman" w:eastAsia="Times New Roman" w:hAnsi="Times New Roman"/>
          <w:sz w:val="24"/>
          <w:szCs w:val="24"/>
          <w:lang w:eastAsia="pt-BR"/>
        </w:rPr>
        <w:t>Con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siderando as características diferenciadas exigidas para apuração do imposto em separado conforme previsto no Decreto nº 1.019, de 2016, e </w:t>
      </w:r>
      <w:r w:rsidR="005B08A9">
        <w:rPr>
          <w:rFonts w:ascii="Times New Roman" w:eastAsia="Times New Roman" w:hAnsi="Times New Roman"/>
          <w:sz w:val="24"/>
          <w:szCs w:val="24"/>
          <w:lang w:eastAsia="pt-BR"/>
        </w:rPr>
        <w:t xml:space="preserve">as modificações que foram introduzidas no layout especificado no DIME pela Portaria SEF nº 070, de 2017, que </w:t>
      </w:r>
      <w:r w:rsidR="00923B2A">
        <w:rPr>
          <w:rFonts w:ascii="Times New Roman" w:eastAsia="Times New Roman" w:hAnsi="Times New Roman"/>
          <w:sz w:val="24"/>
          <w:szCs w:val="24"/>
          <w:lang w:eastAsia="pt-BR"/>
        </w:rPr>
        <w:t>não incluiu itens próprios</w:t>
      </w:r>
      <w:r w:rsidR="003900C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B08A9">
        <w:rPr>
          <w:rFonts w:ascii="Times New Roman" w:eastAsia="Times New Roman" w:hAnsi="Times New Roman"/>
          <w:sz w:val="24"/>
          <w:szCs w:val="24"/>
          <w:lang w:eastAsia="pt-BR"/>
        </w:rPr>
        <w:t>contempla</w:t>
      </w:r>
      <w:r w:rsidR="003900C9">
        <w:rPr>
          <w:rFonts w:ascii="Times New Roman" w:eastAsia="Times New Roman" w:hAnsi="Times New Roman"/>
          <w:sz w:val="24"/>
          <w:szCs w:val="24"/>
          <w:lang w:eastAsia="pt-BR"/>
        </w:rPr>
        <w:t>ndo</w:t>
      </w:r>
      <w:r w:rsidR="005B08A9">
        <w:rPr>
          <w:rFonts w:ascii="Times New Roman" w:eastAsia="Times New Roman" w:hAnsi="Times New Roman"/>
          <w:sz w:val="24"/>
          <w:szCs w:val="24"/>
          <w:lang w:eastAsia="pt-BR"/>
        </w:rPr>
        <w:t xml:space="preserve"> situações </w:t>
      </w:r>
      <w:r w:rsidR="00812F5C">
        <w:rPr>
          <w:rFonts w:ascii="Times New Roman" w:eastAsia="Times New Roman" w:hAnsi="Times New Roman"/>
          <w:sz w:val="24"/>
          <w:szCs w:val="24"/>
          <w:lang w:eastAsia="pt-BR"/>
        </w:rPr>
        <w:t>especificas</w:t>
      </w:r>
      <w:r w:rsidR="00802528">
        <w:rPr>
          <w:rFonts w:ascii="Times New Roman" w:eastAsia="Times New Roman" w:hAnsi="Times New Roman"/>
          <w:sz w:val="24"/>
          <w:szCs w:val="24"/>
          <w:lang w:eastAsia="pt-BR"/>
        </w:rPr>
        <w:t xml:space="preserve"> previstas na legislação</w:t>
      </w:r>
      <w:r w:rsidR="00812F5C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812F5C" w:rsidRDefault="00812F5C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12F5C" w:rsidRDefault="00812F5C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Este Comunicado traz orientações de como proceder no preenchimento da DIME em relação </w:t>
      </w:r>
      <w:r w:rsidR="00802528">
        <w:rPr>
          <w:rFonts w:ascii="Times New Roman" w:eastAsia="Times New Roman" w:hAnsi="Times New Roman"/>
          <w:sz w:val="24"/>
          <w:szCs w:val="24"/>
          <w:lang w:eastAsia="pt-BR"/>
        </w:rPr>
        <w:t>a algumas das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situações não contempladas:</w:t>
      </w:r>
    </w:p>
    <w:p w:rsidR="00812F5C" w:rsidRDefault="00812F5C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12F5C" w:rsidRPr="00392D7B" w:rsidRDefault="00812F5C" w:rsidP="002253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1 </w:t>
      </w:r>
      <w:r w:rsidR="008B7618"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>-</w:t>
      </w:r>
      <w:r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Recebimento em </w:t>
      </w:r>
      <w:r w:rsidR="00392D7B"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>d</w:t>
      </w:r>
      <w:r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>evolução de mercadoria saída com utilização de crédito presumido em substituição aos créditos pela entrada:</w:t>
      </w:r>
    </w:p>
    <w:p w:rsidR="008B7618" w:rsidRDefault="008B7618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B7618" w:rsidRDefault="00392D7B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1.1 </w:t>
      </w:r>
      <w:r w:rsidR="008B7618">
        <w:rPr>
          <w:rFonts w:ascii="Times New Roman" w:eastAsia="Times New Roman" w:hAnsi="Times New Roman"/>
          <w:sz w:val="24"/>
          <w:szCs w:val="24"/>
          <w:lang w:eastAsia="pt-BR"/>
        </w:rPr>
        <w:t xml:space="preserve">- deverá ser apropriado somente o </w:t>
      </w:r>
      <w:r w:rsidR="008B7618"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>VALOR DO CRÉDITO</w:t>
      </w:r>
      <w:r w:rsidR="008B7618">
        <w:rPr>
          <w:rFonts w:ascii="Times New Roman" w:eastAsia="Times New Roman" w:hAnsi="Times New Roman"/>
          <w:sz w:val="24"/>
          <w:szCs w:val="24"/>
          <w:lang w:eastAsia="pt-BR"/>
        </w:rPr>
        <w:t xml:space="preserve"> decorrente da diferença entre o do valor do ICMS destacado na NFE d</w:t>
      </w:r>
      <w:r w:rsidR="003900C9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8B7618">
        <w:rPr>
          <w:rFonts w:ascii="Times New Roman" w:eastAsia="Times New Roman" w:hAnsi="Times New Roman"/>
          <w:sz w:val="24"/>
          <w:szCs w:val="24"/>
          <w:lang w:eastAsia="pt-BR"/>
        </w:rPr>
        <w:t xml:space="preserve"> devolução e o valor estorno do crédito presumido apropriado na saída da mesma mercadoria</w:t>
      </w:r>
      <w:r w:rsidR="00A54CBF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A54CBF" w:rsidRDefault="00A54CBF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54CBF" w:rsidRDefault="00392D7B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1.2 </w:t>
      </w:r>
      <w:r w:rsidR="00A54CBF">
        <w:rPr>
          <w:rFonts w:ascii="Times New Roman" w:eastAsia="Times New Roman" w:hAnsi="Times New Roman"/>
          <w:sz w:val="24"/>
          <w:szCs w:val="24"/>
          <w:lang w:eastAsia="pt-BR"/>
        </w:rPr>
        <w:t xml:space="preserve">- o </w:t>
      </w:r>
      <w:r w:rsidR="00A54CBF"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>VALOR DO CRÉDITO</w:t>
      </w:r>
      <w:r w:rsidR="00A54CBF">
        <w:rPr>
          <w:rFonts w:ascii="Times New Roman" w:eastAsia="Times New Roman" w:hAnsi="Times New Roman"/>
          <w:sz w:val="24"/>
          <w:szCs w:val="24"/>
          <w:lang w:eastAsia="pt-BR"/>
        </w:rPr>
        <w:t xml:space="preserve"> resultante </w:t>
      </w:r>
      <w:r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>DEVE SER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54CBF"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>DEDUZIDO</w:t>
      </w:r>
      <w:r w:rsidR="00A54CBF">
        <w:rPr>
          <w:rFonts w:ascii="Times New Roman" w:eastAsia="Times New Roman" w:hAnsi="Times New Roman"/>
          <w:sz w:val="24"/>
          <w:szCs w:val="24"/>
          <w:lang w:eastAsia="pt-BR"/>
        </w:rPr>
        <w:t xml:space="preserve"> do </w:t>
      </w:r>
      <w:r w:rsidR="00A54CBF" w:rsidRPr="00392D7B">
        <w:rPr>
          <w:rFonts w:ascii="Times New Roman" w:eastAsia="Times New Roman" w:hAnsi="Times New Roman"/>
          <w:sz w:val="24"/>
          <w:szCs w:val="24"/>
          <w:lang w:eastAsia="pt-BR"/>
        </w:rPr>
        <w:t>valor dos débitos das saídas beneficiadas pelo crédito presumido em substituição aos créditos pela entrada, informado no item 0</w:t>
      </w:r>
      <w:r w:rsidR="001A4021">
        <w:rPr>
          <w:rFonts w:ascii="Times New Roman" w:eastAsia="Times New Roman" w:hAnsi="Times New Roman"/>
          <w:sz w:val="24"/>
          <w:szCs w:val="24"/>
          <w:lang w:eastAsia="pt-BR"/>
        </w:rPr>
        <w:t>7</w:t>
      </w:r>
      <w:r w:rsidR="00A54CBF" w:rsidRPr="00392D7B">
        <w:rPr>
          <w:rFonts w:ascii="Times New Roman" w:eastAsia="Times New Roman" w:hAnsi="Times New Roman"/>
          <w:sz w:val="24"/>
          <w:szCs w:val="24"/>
          <w:lang w:eastAsia="pt-BR"/>
        </w:rPr>
        <w:t>6</w:t>
      </w:r>
      <w:r w:rsidR="00923B2A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 w:rsidR="00923B2A" w:rsidRPr="00923B2A">
        <w:rPr>
          <w:rFonts w:ascii="Times New Roman" w:eastAsia="Times New Roman" w:hAnsi="Times New Roman"/>
          <w:sz w:val="24"/>
          <w:szCs w:val="24"/>
          <w:lang w:eastAsia="pt-BR"/>
        </w:rPr>
        <w:t>Segregação dos débitos relativos às saídas com crédito presumido em substituição aos créditos das entradas)</w:t>
      </w:r>
      <w:r w:rsidR="00A54CBF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do Quadro 09.</w:t>
      </w:r>
    </w:p>
    <w:p w:rsidR="00A54CBF" w:rsidRDefault="00A54CBF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12F5C" w:rsidRDefault="00812F5C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12F5C" w:rsidRPr="00392D7B" w:rsidRDefault="00812F5C" w:rsidP="002253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2 </w:t>
      </w:r>
      <w:r w:rsidR="00392D7B">
        <w:rPr>
          <w:rFonts w:ascii="Times New Roman" w:eastAsia="Times New Roman" w:hAnsi="Times New Roman"/>
          <w:b/>
          <w:sz w:val="24"/>
          <w:szCs w:val="24"/>
          <w:lang w:eastAsia="pt-BR"/>
        </w:rPr>
        <w:t>-</w:t>
      </w:r>
      <w:r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Crédito informado no DCIP de Outros Créditos </w:t>
      </w:r>
      <w:r w:rsidR="00923B2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de </w:t>
      </w:r>
      <w:r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>Subtipo 54:</w:t>
      </w:r>
    </w:p>
    <w:p w:rsidR="00812F5C" w:rsidRDefault="00812F5C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54CBF" w:rsidRDefault="00392D7B" w:rsidP="00A54C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2.1 </w:t>
      </w:r>
      <w:r w:rsidR="00A54CBF">
        <w:rPr>
          <w:rFonts w:ascii="Times New Roman" w:eastAsia="Times New Roman" w:hAnsi="Times New Roman"/>
          <w:sz w:val="24"/>
          <w:szCs w:val="24"/>
          <w:lang w:eastAsia="pt-BR"/>
        </w:rPr>
        <w:t>- o valor da DCIP de Outros Créditos</w:t>
      </w:r>
      <w:r w:rsidR="00923B2A">
        <w:rPr>
          <w:rFonts w:ascii="Times New Roman" w:eastAsia="Times New Roman" w:hAnsi="Times New Roman"/>
          <w:sz w:val="24"/>
          <w:szCs w:val="24"/>
          <w:lang w:eastAsia="pt-BR"/>
        </w:rPr>
        <w:t xml:space="preserve"> de</w:t>
      </w:r>
      <w:r w:rsidR="00A54CBF">
        <w:rPr>
          <w:rFonts w:ascii="Times New Roman" w:eastAsia="Times New Roman" w:hAnsi="Times New Roman"/>
          <w:sz w:val="24"/>
          <w:szCs w:val="24"/>
          <w:lang w:eastAsia="pt-BR"/>
        </w:rPr>
        <w:t xml:space="preserve"> Subtipo 54 </w:t>
      </w:r>
      <w:r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DEVE SER </w:t>
      </w:r>
      <w:r w:rsidR="00A54CBF"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>DEDUZIDO</w:t>
      </w:r>
      <w:r w:rsidR="00A54CBF">
        <w:rPr>
          <w:rFonts w:ascii="Times New Roman" w:eastAsia="Times New Roman" w:hAnsi="Times New Roman"/>
          <w:sz w:val="24"/>
          <w:szCs w:val="24"/>
          <w:lang w:eastAsia="pt-BR"/>
        </w:rPr>
        <w:t xml:space="preserve"> do </w:t>
      </w:r>
      <w:r w:rsidR="00A54CBF" w:rsidRPr="00392D7B">
        <w:rPr>
          <w:rFonts w:ascii="Times New Roman" w:eastAsia="Times New Roman" w:hAnsi="Times New Roman"/>
          <w:sz w:val="24"/>
          <w:szCs w:val="24"/>
          <w:lang w:eastAsia="pt-BR"/>
        </w:rPr>
        <w:t>valor dos débitos das saídas beneficiadas pelo crédito presumido em substituição aos créditos pela entrada, informado no item 0</w:t>
      </w:r>
      <w:r w:rsidR="001A4021">
        <w:rPr>
          <w:rFonts w:ascii="Times New Roman" w:eastAsia="Times New Roman" w:hAnsi="Times New Roman"/>
          <w:sz w:val="24"/>
          <w:szCs w:val="24"/>
          <w:lang w:eastAsia="pt-BR"/>
        </w:rPr>
        <w:t>7</w:t>
      </w:r>
      <w:r w:rsidR="00A54CBF" w:rsidRPr="00392D7B">
        <w:rPr>
          <w:rFonts w:ascii="Times New Roman" w:eastAsia="Times New Roman" w:hAnsi="Times New Roman"/>
          <w:sz w:val="24"/>
          <w:szCs w:val="24"/>
          <w:lang w:eastAsia="pt-BR"/>
        </w:rPr>
        <w:t>6</w:t>
      </w:r>
      <w:r w:rsidR="00923B2A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 w:rsidR="00923B2A" w:rsidRPr="00923B2A">
        <w:rPr>
          <w:rFonts w:ascii="Times New Roman" w:eastAsia="Times New Roman" w:hAnsi="Times New Roman"/>
          <w:sz w:val="24"/>
          <w:szCs w:val="24"/>
          <w:lang w:eastAsia="pt-BR"/>
        </w:rPr>
        <w:t>Segregação dos débitos relativos às saídas com crédito presumido em substituição aos créditos das entradas)</w:t>
      </w:r>
      <w:r w:rsidR="00A54CBF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do Quadro 09.</w:t>
      </w:r>
    </w:p>
    <w:p w:rsidR="00A54CBF" w:rsidRDefault="00A54CBF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54CBF" w:rsidRDefault="00A54CBF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12F5C" w:rsidRPr="00392D7B" w:rsidRDefault="00812F5C" w:rsidP="002253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 </w:t>
      </w:r>
      <w:r w:rsidR="00EA0B6B"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>-</w:t>
      </w:r>
      <w:r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Saldo Credor decorrente de mercadoria em estoque </w:t>
      </w:r>
      <w:r w:rsidR="00EA0B6B"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>relativa aos pagamentos antecipados do ICMS (Código de Receita 1759) incidente na saída subsequente à importação, quando esta operação for beneficiada por crédito presumido em substituição aos créditos pelas entradas:</w:t>
      </w:r>
    </w:p>
    <w:p w:rsidR="00EA0B6B" w:rsidRDefault="00EA0B6B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54CBF" w:rsidRPr="00392D7B" w:rsidRDefault="001A4021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3.1 </w:t>
      </w:r>
      <w:r w:rsidR="00A54CBF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r w:rsidR="001704FC">
        <w:rPr>
          <w:rFonts w:ascii="Times New Roman" w:eastAsia="Times New Roman" w:hAnsi="Times New Roman"/>
          <w:sz w:val="24"/>
          <w:szCs w:val="24"/>
          <w:lang w:eastAsia="pt-BR"/>
        </w:rPr>
        <w:t xml:space="preserve">para a referência 04/2017 </w:t>
      </w:r>
      <w:r w:rsidR="00A54CBF">
        <w:rPr>
          <w:rFonts w:ascii="Times New Roman" w:eastAsia="Times New Roman" w:hAnsi="Times New Roman"/>
          <w:sz w:val="24"/>
          <w:szCs w:val="24"/>
          <w:lang w:eastAsia="pt-BR"/>
        </w:rPr>
        <w:t xml:space="preserve">o Validador da DIME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não </w:t>
      </w:r>
      <w:r w:rsidR="00A54CBF">
        <w:rPr>
          <w:rFonts w:ascii="Times New Roman" w:eastAsia="Times New Roman" w:hAnsi="Times New Roman"/>
          <w:sz w:val="24"/>
          <w:szCs w:val="24"/>
          <w:lang w:eastAsia="pt-BR"/>
        </w:rPr>
        <w:t>permite que seja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A54CBF">
        <w:rPr>
          <w:rFonts w:ascii="Times New Roman" w:eastAsia="Times New Roman" w:hAnsi="Times New Roman"/>
          <w:sz w:val="24"/>
          <w:szCs w:val="24"/>
          <w:lang w:eastAsia="pt-BR"/>
        </w:rPr>
        <w:t xml:space="preserve"> informado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A54CBF">
        <w:rPr>
          <w:rFonts w:ascii="Times New Roman" w:eastAsia="Times New Roman" w:hAnsi="Times New Roman"/>
          <w:sz w:val="24"/>
          <w:szCs w:val="24"/>
          <w:lang w:eastAsia="pt-BR"/>
        </w:rPr>
        <w:t xml:space="preserve"> valores no item 110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 w:rsidRPr="00392D7B">
        <w:rPr>
          <w:rFonts w:ascii="Times New Roman" w:eastAsia="Times New Roman" w:hAnsi="Times New Roman"/>
          <w:sz w:val="24"/>
          <w:szCs w:val="24"/>
          <w:lang w:eastAsia="pt-BR"/>
        </w:rPr>
        <w:t>Saldo Credor das Antecipações para o Mês Seguinte)</w:t>
      </w:r>
      <w:r w:rsidR="00A54CBF">
        <w:rPr>
          <w:rFonts w:ascii="Times New Roman" w:eastAsia="Times New Roman" w:hAnsi="Times New Roman"/>
          <w:sz w:val="24"/>
          <w:szCs w:val="24"/>
          <w:lang w:eastAsia="pt-BR"/>
        </w:rPr>
        <w:t xml:space="preserve"> do Quadro 14</w:t>
      </w:r>
      <w:r w:rsidR="00923B2A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relativa ao mês de março de 2017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1704FC" w:rsidRPr="00392D7B" w:rsidRDefault="001704FC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704FC" w:rsidRPr="00392D7B" w:rsidRDefault="001A4021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3.2 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- deve ser considerado </w:t>
      </w:r>
      <w:r w:rsidR="00923B2A">
        <w:rPr>
          <w:rFonts w:ascii="Times New Roman" w:eastAsia="Times New Roman" w:hAnsi="Times New Roman"/>
          <w:sz w:val="24"/>
          <w:szCs w:val="24"/>
          <w:lang w:eastAsia="pt-BR"/>
        </w:rPr>
        <w:t>como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704FC" w:rsidRPr="001A4021">
        <w:rPr>
          <w:rFonts w:ascii="Times New Roman" w:eastAsia="Times New Roman" w:hAnsi="Times New Roman"/>
          <w:b/>
          <w:sz w:val="24"/>
          <w:szCs w:val="24"/>
          <w:lang w:eastAsia="pt-BR"/>
        </w:rPr>
        <w:t>SALDO CREDOR DAS ANTECIPAÇÕES DO MÊS DE MARÇO DE 2017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, o valor do ICMS referente ao estoque das mercadorias importadas com pagamento antecipado (1759), desde que exista Saldo Credor para o Mês Seguinte no item 998 do Quadro 09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>a referência 03/2017.</w:t>
      </w:r>
    </w:p>
    <w:p w:rsidR="001704FC" w:rsidRPr="00392D7B" w:rsidRDefault="001704FC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704FC" w:rsidRDefault="001A4021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3.3 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- na hipótese do item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3.2,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caso o informante seja estabelecimento consolidador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na </w:t>
      </w:r>
      <w:r w:rsidR="00923B2A">
        <w:rPr>
          <w:rFonts w:ascii="Times New Roman" w:eastAsia="Times New Roman" w:hAnsi="Times New Roman"/>
          <w:sz w:val="24"/>
          <w:szCs w:val="24"/>
          <w:lang w:eastAsia="pt-BR"/>
        </w:rPr>
        <w:t xml:space="preserve">verificação 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>da existência de Saldo Credor para o Mês Seguinte, deve</w:t>
      </w:r>
      <w:r w:rsidR="00923B2A">
        <w:rPr>
          <w:rFonts w:ascii="Times New Roman" w:eastAsia="Times New Roman" w:hAnsi="Times New Roman"/>
          <w:sz w:val="24"/>
          <w:szCs w:val="24"/>
          <w:lang w:eastAsia="pt-BR"/>
        </w:rPr>
        <w:t>-se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duzi</w:t>
      </w:r>
      <w:r w:rsidR="00923B2A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>os valores informados no item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020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1A4021">
        <w:rPr>
          <w:rFonts w:ascii="Times New Roman" w:eastAsia="Times New Roman" w:hAnsi="Times New Roman"/>
          <w:sz w:val="24"/>
          <w:szCs w:val="24"/>
          <w:lang w:eastAsia="pt-BR"/>
        </w:rPr>
        <w:t>Saldos devedores recebidos de estabelecimentos consolidados)</w:t>
      </w:r>
      <w:r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>e no item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060 (</w:t>
      </w:r>
      <w:r w:rsidRPr="001A4021">
        <w:rPr>
          <w:rFonts w:ascii="Times New Roman" w:eastAsia="Times New Roman" w:hAnsi="Times New Roman"/>
          <w:sz w:val="24"/>
          <w:szCs w:val="24"/>
          <w:lang w:eastAsia="pt-BR"/>
        </w:rPr>
        <w:t>Saldos credores recebidos de estabelecimentos consolidados)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do Quadro 09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923B2A" w:rsidRPr="00392D7B" w:rsidRDefault="00923B2A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Os débitos exigidos devem ser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apurado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separadamente para cada estabelecimento.</w:t>
      </w:r>
    </w:p>
    <w:p w:rsidR="001704FC" w:rsidRPr="00392D7B" w:rsidRDefault="001704FC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704FC" w:rsidRDefault="001A4021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3.4 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- o valor do </w:t>
      </w:r>
      <w:r w:rsidR="001704FC" w:rsidRPr="001A4021">
        <w:rPr>
          <w:rFonts w:ascii="Times New Roman" w:eastAsia="Times New Roman" w:hAnsi="Times New Roman"/>
          <w:b/>
          <w:sz w:val="24"/>
          <w:szCs w:val="24"/>
          <w:lang w:eastAsia="pt-BR"/>
        </w:rPr>
        <w:t>SALDO CREDOR DAS ANTECIPAÇÕES DO MÊS DE MARÇO DE 2017</w:t>
      </w:r>
      <w:r w:rsidR="00392D7B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, deve ser </w:t>
      </w:r>
      <w:r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>DEVE SER DEDUZIDO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do </w:t>
      </w:r>
      <w:r w:rsidR="00392D7B" w:rsidRPr="00392D7B">
        <w:rPr>
          <w:rFonts w:ascii="Times New Roman" w:eastAsia="Times New Roman" w:hAnsi="Times New Roman"/>
          <w:sz w:val="24"/>
          <w:szCs w:val="24"/>
          <w:lang w:eastAsia="pt-BR"/>
        </w:rPr>
        <w:t>valor dos débitos das saídas beneficiadas pelo crédito presumido em substituição aos créditos pela entrada, informado no item 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76</w:t>
      </w:r>
      <w:r w:rsidR="00923B2A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 w:rsidR="00923B2A" w:rsidRPr="00923B2A">
        <w:rPr>
          <w:rFonts w:ascii="Times New Roman" w:eastAsia="Times New Roman" w:hAnsi="Times New Roman"/>
          <w:sz w:val="24"/>
          <w:szCs w:val="24"/>
          <w:lang w:eastAsia="pt-BR"/>
        </w:rPr>
        <w:t>Segregação dos débitos relativos às saídas com crédito presumido em substituição aos créditos das entradas)</w:t>
      </w:r>
      <w:r w:rsidR="00392D7B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do Quadro 09.</w:t>
      </w:r>
    </w:p>
    <w:p w:rsidR="00EA0B6B" w:rsidRDefault="00EA0B6B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54CBF" w:rsidRDefault="00A54CBF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A0B6B" w:rsidRPr="001A4021" w:rsidRDefault="008B7618" w:rsidP="002253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A4021">
        <w:rPr>
          <w:rFonts w:ascii="Times New Roman" w:eastAsia="Times New Roman" w:hAnsi="Times New Roman"/>
          <w:b/>
          <w:sz w:val="24"/>
          <w:szCs w:val="24"/>
          <w:lang w:eastAsia="pt-BR"/>
        </w:rPr>
        <w:t>4 – Estorno de Débito informado em DCIP de subtipo 12:</w:t>
      </w:r>
    </w:p>
    <w:p w:rsidR="008B7618" w:rsidRDefault="008B7618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92D7B" w:rsidRDefault="001A4021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4.1 </w:t>
      </w:r>
      <w:r w:rsidR="00392D7B">
        <w:rPr>
          <w:rFonts w:ascii="Times New Roman" w:eastAsia="Times New Roman" w:hAnsi="Times New Roman"/>
          <w:sz w:val="24"/>
          <w:szCs w:val="24"/>
          <w:lang w:eastAsia="pt-BR"/>
        </w:rPr>
        <w:t>- o informante que foi autorizado a utilizar o Estorno de Débito da DCIP de subtipo 12 deve informar o valor estorno no item 036 do Quadro 09.</w:t>
      </w:r>
    </w:p>
    <w:p w:rsidR="00392D7B" w:rsidRDefault="00392D7B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8B7618" w:rsidRDefault="008B7618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B7618" w:rsidRPr="001A4021" w:rsidRDefault="008B7618" w:rsidP="002253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A4021">
        <w:rPr>
          <w:rFonts w:ascii="Times New Roman" w:eastAsia="Times New Roman" w:hAnsi="Times New Roman"/>
          <w:b/>
          <w:sz w:val="24"/>
          <w:szCs w:val="24"/>
          <w:lang w:eastAsia="pt-BR"/>
        </w:rPr>
        <w:t>5 – Cumulatividade do crédito presumido e regime especial de PRODEC autorizado na legislação tributária:</w:t>
      </w:r>
    </w:p>
    <w:p w:rsidR="008B7618" w:rsidRDefault="008B7618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B7618" w:rsidRDefault="001A4021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5.1 </w:t>
      </w:r>
      <w:r w:rsid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- as orientações </w:t>
      </w:r>
      <w:r w:rsidR="00AF58E1">
        <w:rPr>
          <w:rFonts w:ascii="Times New Roman" w:eastAsia="Times New Roman" w:hAnsi="Times New Roman"/>
          <w:sz w:val="24"/>
          <w:szCs w:val="24"/>
          <w:lang w:eastAsia="pt-BR"/>
        </w:rPr>
        <w:t>específicas</w:t>
      </w:r>
      <w:r w:rsid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já consta</w:t>
      </w:r>
      <w:r w:rsidR="00AF58E1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do Comunicado DIAT/SAT 03 de</w:t>
      </w:r>
      <w:r w:rsidR="00923B2A">
        <w:rPr>
          <w:rFonts w:ascii="Times New Roman" w:eastAsia="Times New Roman" w:hAnsi="Times New Roman"/>
          <w:sz w:val="24"/>
          <w:szCs w:val="24"/>
          <w:lang w:eastAsia="pt-BR"/>
        </w:rPr>
        <w:t xml:space="preserve"> 09/05/2017, publicado no Aviso SAT da página da SEF.</w:t>
      </w:r>
    </w:p>
    <w:p w:rsidR="00812F5C" w:rsidRDefault="00812F5C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10DBE" w:rsidRDefault="00A10DBE" w:rsidP="00A10D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10DBE" w:rsidRPr="003D79F4" w:rsidRDefault="00A10DBE" w:rsidP="00A10D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D79F4">
        <w:rPr>
          <w:rFonts w:ascii="Times New Roman" w:eastAsia="Times New Roman" w:hAnsi="Times New Roman"/>
          <w:b/>
          <w:sz w:val="24"/>
          <w:szCs w:val="24"/>
          <w:lang w:eastAsia="pt-BR"/>
        </w:rPr>
        <w:t>6 –</w:t>
      </w:r>
      <w:r w:rsidR="003D79F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proofErr w:type="gramStart"/>
      <w:r w:rsidR="00F53B6D" w:rsidRPr="003D79F4">
        <w:rPr>
          <w:rFonts w:ascii="Times New Roman" w:eastAsia="Times New Roman" w:hAnsi="Times New Roman"/>
          <w:b/>
          <w:sz w:val="24"/>
          <w:szCs w:val="24"/>
          <w:lang w:eastAsia="pt-BR"/>
        </w:rPr>
        <w:t>parcela</w:t>
      </w:r>
      <w:proofErr w:type="gramEnd"/>
      <w:r w:rsidR="00F53B6D" w:rsidRPr="003D79F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AF58E1" w:rsidRPr="003D79F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devida ao Estado, informado no Quadro 13, </w:t>
      </w:r>
      <w:r w:rsidR="00F53B6D" w:rsidRPr="003D79F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decorrente do débito da diferença de alíquota </w:t>
      </w:r>
      <w:r w:rsidR="00AF58E1" w:rsidRPr="003D79F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nas saídas interestaduais à consumido final </w:t>
      </w:r>
      <w:r w:rsidR="00BB2E55" w:rsidRPr="0046724C">
        <w:rPr>
          <w:rFonts w:ascii="Times New Roman" w:eastAsia="Times New Roman" w:hAnsi="Times New Roman"/>
          <w:b/>
          <w:sz w:val="24"/>
          <w:szCs w:val="24"/>
          <w:lang w:eastAsia="pt-BR"/>
        </w:rPr>
        <w:t>importadas ao abrigo de TTD de importação</w:t>
      </w:r>
      <w:r w:rsidR="00AF58E1" w:rsidRPr="003D79F4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="00F53B6D" w:rsidRPr="003D79F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devida ao Estado informado no Quadro 13</w:t>
      </w:r>
      <w:r w:rsidR="003D79F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quando incluída na base de cálculo do crédito presumido</w:t>
      </w:r>
      <w:r w:rsidR="00AF58E1" w:rsidRPr="003D79F4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:rsidR="00AF58E1" w:rsidRDefault="00AF58E1" w:rsidP="00A10D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F58E1" w:rsidRDefault="00AF58E1" w:rsidP="00A10D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6.1 – o valor do débito da diferença de alíquota devida ao estado informado no item 010 (Diferença de alíquota devida ao Estado) do Quadro 13 </w:t>
      </w:r>
      <w:r w:rsidRPr="00AF58E1">
        <w:rPr>
          <w:rFonts w:ascii="Times New Roman" w:eastAsia="Times New Roman" w:hAnsi="Times New Roman"/>
          <w:b/>
          <w:sz w:val="24"/>
          <w:szCs w:val="24"/>
          <w:lang w:eastAsia="pt-BR"/>
        </w:rPr>
        <w:t>DEVE SER ADICIONADO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ao valor informado no item </w:t>
      </w:r>
      <w:r w:rsidRPr="00392D7B">
        <w:rPr>
          <w:rFonts w:ascii="Times New Roman" w:eastAsia="Times New Roman" w:hAnsi="Times New Roman"/>
          <w:sz w:val="24"/>
          <w:szCs w:val="24"/>
          <w:lang w:eastAsia="pt-BR"/>
        </w:rPr>
        <w:t>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76 (</w:t>
      </w:r>
      <w:r w:rsidRPr="00923B2A">
        <w:rPr>
          <w:rFonts w:ascii="Times New Roman" w:eastAsia="Times New Roman" w:hAnsi="Times New Roman"/>
          <w:sz w:val="24"/>
          <w:szCs w:val="24"/>
          <w:lang w:eastAsia="pt-BR"/>
        </w:rPr>
        <w:t>Segregação dos débitos relativos às saídas com crédito presumido em substituição aos créditos das entradas)</w:t>
      </w:r>
      <w:r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do Quadro 09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A10DBE" w:rsidRDefault="00A10DBE" w:rsidP="00A10D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B2E55" w:rsidRDefault="002D34ED" w:rsidP="00A10D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B2E5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ATENÇÃO: </w:t>
      </w:r>
    </w:p>
    <w:p w:rsidR="00BB2E55" w:rsidRDefault="00BB2E55" w:rsidP="00A10D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BB2E55" w:rsidRDefault="00BB2E55" w:rsidP="00A10D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- </w:t>
      </w:r>
      <w:r w:rsidR="002D34ED" w:rsidRPr="00BB2E55">
        <w:rPr>
          <w:rFonts w:ascii="Times New Roman" w:eastAsia="Times New Roman" w:hAnsi="Times New Roman"/>
          <w:b/>
          <w:sz w:val="24"/>
          <w:szCs w:val="24"/>
          <w:lang w:eastAsia="pt-BR"/>
        </w:rPr>
        <w:t>O VALOR DA DEDUÇÃO DE VALORES DO ITEM 76 DO QUADRO 09</w:t>
      </w:r>
      <w:r w:rsidRPr="00BB2E5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DESCRITAS NOS TÓPICOS 1, 2 E 3 </w:t>
      </w:r>
      <w:r w:rsidR="002D34ED" w:rsidRPr="00BB2E5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NÃO PODERÁ RESULTAR EM </w:t>
      </w:r>
      <w:r w:rsidRPr="00BB2E5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UM </w:t>
      </w:r>
      <w:r w:rsidR="002D34ED" w:rsidRPr="00BB2E55">
        <w:rPr>
          <w:rFonts w:ascii="Times New Roman" w:eastAsia="Times New Roman" w:hAnsi="Times New Roman"/>
          <w:b/>
          <w:sz w:val="24"/>
          <w:szCs w:val="24"/>
          <w:lang w:eastAsia="pt-BR"/>
        </w:rPr>
        <w:t>MONTANTE INFERIOR AO VALOR DO CRÉDITO PRESUMIDO INFORMADO NO ITEM 036</w:t>
      </w:r>
      <w:r w:rsidRPr="00BB2E5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DO QUADRO 09</w:t>
      </w:r>
      <w:r w:rsidR="002D34ED" w:rsidRPr="00BB2E55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</w:p>
    <w:sectPr w:rsidR="00BB2E55" w:rsidSect="0080252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4C"/>
    <w:rsid w:val="00066DC9"/>
    <w:rsid w:val="001704FC"/>
    <w:rsid w:val="001A3E0E"/>
    <w:rsid w:val="001A4021"/>
    <w:rsid w:val="001F50F7"/>
    <w:rsid w:val="0022534C"/>
    <w:rsid w:val="0025178D"/>
    <w:rsid w:val="002607AE"/>
    <w:rsid w:val="002D34ED"/>
    <w:rsid w:val="0034433C"/>
    <w:rsid w:val="0036426D"/>
    <w:rsid w:val="003900C9"/>
    <w:rsid w:val="00392D7B"/>
    <w:rsid w:val="003D79F4"/>
    <w:rsid w:val="0046724C"/>
    <w:rsid w:val="0047693E"/>
    <w:rsid w:val="005259FC"/>
    <w:rsid w:val="005B08A9"/>
    <w:rsid w:val="00626282"/>
    <w:rsid w:val="00642D5B"/>
    <w:rsid w:val="00670636"/>
    <w:rsid w:val="0070312C"/>
    <w:rsid w:val="007B01B3"/>
    <w:rsid w:val="00802528"/>
    <w:rsid w:val="00812F5C"/>
    <w:rsid w:val="00841710"/>
    <w:rsid w:val="008B7618"/>
    <w:rsid w:val="008D0BAE"/>
    <w:rsid w:val="0090530A"/>
    <w:rsid w:val="0091279F"/>
    <w:rsid w:val="00923B2A"/>
    <w:rsid w:val="00941203"/>
    <w:rsid w:val="00A10DBE"/>
    <w:rsid w:val="00A54CBF"/>
    <w:rsid w:val="00A64DA8"/>
    <w:rsid w:val="00AD04A5"/>
    <w:rsid w:val="00AE1015"/>
    <w:rsid w:val="00AF58E1"/>
    <w:rsid w:val="00B63F00"/>
    <w:rsid w:val="00BB2E55"/>
    <w:rsid w:val="00BC63FE"/>
    <w:rsid w:val="00CF3760"/>
    <w:rsid w:val="00D7032E"/>
    <w:rsid w:val="00DE5E4E"/>
    <w:rsid w:val="00E36A2A"/>
    <w:rsid w:val="00EA0B6B"/>
    <w:rsid w:val="00F5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37A59-209D-44C3-BE02-B43ABF25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3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B2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Baranenko</dc:creator>
  <cp:lastModifiedBy>Roberto Pascoal Ribeiro</cp:lastModifiedBy>
  <cp:revision>6</cp:revision>
  <dcterms:created xsi:type="dcterms:W3CDTF">2017-05-25T21:06:00Z</dcterms:created>
  <dcterms:modified xsi:type="dcterms:W3CDTF">2017-05-26T19:52:00Z</dcterms:modified>
</cp:coreProperties>
</file>