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59750" w14:textId="77777777" w:rsidR="00C62DC3" w:rsidRPr="009D7031" w:rsidRDefault="00C62DC3" w:rsidP="00C62DC3">
      <w:pPr>
        <w:spacing w:after="0" w:line="240" w:lineRule="auto"/>
        <w:ind w:left="1418" w:firstLine="142"/>
        <w:jc w:val="both"/>
        <w:rPr>
          <w:rFonts w:ascii="Arial" w:eastAsia="Verdana" w:hAnsi="Arial" w:cs="Arial"/>
        </w:rPr>
      </w:pPr>
      <w:r w:rsidRPr="009D7031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D94C570" wp14:editId="0F673148">
            <wp:simplePos x="0" y="0"/>
            <wp:positionH relativeFrom="column">
              <wp:posOffset>-8626</wp:posOffset>
            </wp:positionH>
            <wp:positionV relativeFrom="page">
              <wp:posOffset>983411</wp:posOffset>
            </wp:positionV>
            <wp:extent cx="802800" cy="741600"/>
            <wp:effectExtent l="0" t="0" r="0" b="1905"/>
            <wp:wrapNone/>
            <wp:docPr id="1" name="Imagem 1" descr="C:\Users\rlonzetti\AppData\Local\Microsoft\Windows\INetCache\Content.Word\brasao_s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lonzetti\AppData\Local\Microsoft\Windows\INetCache\Content.Word\brasao_s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031">
        <w:rPr>
          <w:rFonts w:ascii="Arial" w:eastAsia="Verdana" w:hAnsi="Arial" w:cs="Arial"/>
        </w:rPr>
        <w:t>ESTADO DE SANTA CATARINA</w:t>
      </w:r>
    </w:p>
    <w:p w14:paraId="423AA2EB" w14:textId="77777777" w:rsidR="00C62DC3" w:rsidRPr="009D7031" w:rsidRDefault="00C62DC3" w:rsidP="00C62DC3">
      <w:pPr>
        <w:spacing w:after="0" w:line="240" w:lineRule="auto"/>
        <w:ind w:left="1418" w:firstLine="142"/>
        <w:jc w:val="both"/>
        <w:rPr>
          <w:rFonts w:ascii="Arial" w:eastAsia="Verdana" w:hAnsi="Arial" w:cs="Arial"/>
        </w:rPr>
      </w:pPr>
      <w:r w:rsidRPr="009D7031">
        <w:rPr>
          <w:rFonts w:ascii="Arial" w:eastAsia="Verdana" w:hAnsi="Arial" w:cs="Arial"/>
        </w:rPr>
        <w:t>SECRETARIA DE ESTADO DA FAZENDA</w:t>
      </w:r>
    </w:p>
    <w:p w14:paraId="5E88ED75" w14:textId="77777777" w:rsidR="00C62DC3" w:rsidRPr="009D7031" w:rsidRDefault="00C62DC3" w:rsidP="00C62DC3">
      <w:pPr>
        <w:spacing w:after="0" w:line="240" w:lineRule="auto"/>
        <w:ind w:left="1418" w:firstLine="142"/>
        <w:jc w:val="both"/>
        <w:rPr>
          <w:rFonts w:ascii="Arial" w:eastAsia="Verdana" w:hAnsi="Arial" w:cs="Arial"/>
        </w:rPr>
      </w:pPr>
      <w:r w:rsidRPr="009D7031">
        <w:rPr>
          <w:rFonts w:ascii="Arial" w:eastAsia="Verdana" w:hAnsi="Arial" w:cs="Arial"/>
        </w:rPr>
        <w:t>DIRETORIA DE ADMINISTRAÇÃO TRIBUTÁRIA</w:t>
      </w:r>
    </w:p>
    <w:p w14:paraId="460A8469" w14:textId="77777777" w:rsidR="00C62DC3" w:rsidRPr="009D7031" w:rsidRDefault="00C62DC3" w:rsidP="00C62DC3">
      <w:pPr>
        <w:spacing w:after="0" w:line="240" w:lineRule="auto"/>
        <w:ind w:left="1418" w:firstLine="142"/>
        <w:jc w:val="both"/>
        <w:rPr>
          <w:rFonts w:ascii="Arial" w:eastAsia="Verdana" w:hAnsi="Arial" w:cs="Arial"/>
        </w:rPr>
      </w:pPr>
      <w:r w:rsidRPr="009D7031">
        <w:rPr>
          <w:rFonts w:ascii="Arial" w:eastAsia="Verdana" w:hAnsi="Arial" w:cs="Arial"/>
        </w:rPr>
        <w:t>GERÊNCIA DE FISCALIZAÇÃO</w:t>
      </w:r>
    </w:p>
    <w:p w14:paraId="1C8680FF" w14:textId="77777777" w:rsidR="00C62DC3" w:rsidRPr="009D7031" w:rsidRDefault="00C62DC3" w:rsidP="00C62DC3">
      <w:pPr>
        <w:spacing w:after="0" w:line="240" w:lineRule="auto"/>
        <w:ind w:left="1418" w:firstLine="142"/>
        <w:jc w:val="both"/>
        <w:rPr>
          <w:rFonts w:ascii="Arial" w:eastAsia="Verdana" w:hAnsi="Arial" w:cs="Arial"/>
        </w:rPr>
      </w:pPr>
      <w:r w:rsidRPr="009D7031">
        <w:rPr>
          <w:rFonts w:ascii="Arial" w:eastAsia="Verdana" w:hAnsi="Arial" w:cs="Arial"/>
        </w:rPr>
        <w:t>GRUPO ESPECIALISTA SETORIAL COMUNICAÇÃO – GESCOM</w:t>
      </w:r>
    </w:p>
    <w:p w14:paraId="6F0F69BC" w14:textId="77777777" w:rsidR="00C62DC3" w:rsidRPr="009D7031" w:rsidRDefault="00C62DC3" w:rsidP="00C62DC3">
      <w:pPr>
        <w:spacing w:before="240" w:after="240" w:line="360" w:lineRule="auto"/>
        <w:jc w:val="both"/>
        <w:rPr>
          <w:rFonts w:ascii="Arial" w:hAnsi="Arial" w:cs="Arial"/>
        </w:rPr>
      </w:pPr>
    </w:p>
    <w:p w14:paraId="3D584CDB" w14:textId="0B2942B0" w:rsidR="00C62DC3" w:rsidRPr="009D7031" w:rsidRDefault="00C62DC3" w:rsidP="00C62DC3">
      <w:pPr>
        <w:tabs>
          <w:tab w:val="left" w:pos="5745"/>
        </w:tabs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>Florianópolis, 06 de janeiro de 2025.</w:t>
      </w:r>
      <w:r>
        <w:rPr>
          <w:rFonts w:ascii="Arial" w:hAnsi="Arial" w:cs="Arial"/>
          <w:sz w:val="24"/>
          <w:szCs w:val="24"/>
        </w:rPr>
        <w:tab/>
      </w:r>
    </w:p>
    <w:p w14:paraId="7F893543" w14:textId="77777777" w:rsidR="00C62DC3" w:rsidRPr="009D7031" w:rsidRDefault="00C62DC3" w:rsidP="00C62DC3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b/>
          <w:sz w:val="24"/>
          <w:szCs w:val="24"/>
        </w:rPr>
        <w:t>ASSUNTO</w:t>
      </w:r>
      <w:r w:rsidRPr="009D7031">
        <w:rPr>
          <w:rFonts w:ascii="Arial" w:hAnsi="Arial" w:cs="Arial"/>
          <w:sz w:val="24"/>
          <w:szCs w:val="24"/>
        </w:rPr>
        <w:t>: Grupo Especialista Setorial Comunicação; Autorização para Uso de Sistema de Processamento de Dados (</w:t>
      </w:r>
      <w:r w:rsidRPr="009D7031">
        <w:rPr>
          <w:rFonts w:ascii="Arial" w:hAnsi="Arial" w:cs="Arial"/>
          <w:b/>
          <w:sz w:val="24"/>
          <w:szCs w:val="24"/>
        </w:rPr>
        <w:t>AUPD</w:t>
      </w:r>
      <w:r w:rsidRPr="009D7031">
        <w:rPr>
          <w:rFonts w:ascii="Arial" w:hAnsi="Arial" w:cs="Arial"/>
          <w:sz w:val="24"/>
          <w:szCs w:val="24"/>
        </w:rPr>
        <w:t>); Passo a passo</w:t>
      </w:r>
      <w:r>
        <w:rPr>
          <w:rFonts w:ascii="Arial" w:hAnsi="Arial" w:cs="Arial"/>
          <w:sz w:val="24"/>
          <w:szCs w:val="24"/>
        </w:rPr>
        <w:t xml:space="preserve"> para solicitação</w:t>
      </w:r>
      <w:r w:rsidRPr="009D7031">
        <w:rPr>
          <w:rFonts w:ascii="Arial" w:hAnsi="Arial" w:cs="Arial"/>
          <w:sz w:val="24"/>
          <w:szCs w:val="24"/>
        </w:rPr>
        <w:t>.</w:t>
      </w:r>
    </w:p>
    <w:p w14:paraId="56DDD06B" w14:textId="77777777" w:rsidR="00C62DC3" w:rsidRDefault="00C62DC3" w:rsidP="00C62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documento apresenta um passo a passo para solicitação da </w:t>
      </w:r>
      <w:r w:rsidRPr="00423C97">
        <w:rPr>
          <w:rFonts w:ascii="Arial" w:hAnsi="Arial" w:cs="Arial"/>
          <w:b/>
          <w:bCs/>
          <w:sz w:val="24"/>
          <w:szCs w:val="24"/>
        </w:rPr>
        <w:t>Autorização para Utilização de Processamento de Dados (AUPD)</w:t>
      </w:r>
      <w:r>
        <w:rPr>
          <w:rFonts w:ascii="Arial" w:hAnsi="Arial" w:cs="Arial"/>
          <w:sz w:val="24"/>
          <w:szCs w:val="24"/>
        </w:rPr>
        <w:t xml:space="preserve"> e para a assinatura da D</w:t>
      </w:r>
      <w:r w:rsidRPr="009D7031">
        <w:rPr>
          <w:rFonts w:ascii="Arial" w:hAnsi="Arial" w:cs="Arial"/>
          <w:sz w:val="24"/>
          <w:szCs w:val="24"/>
        </w:rPr>
        <w:t>eclaração de Uso de Programa Aplicativo (Ato DIAT nº 33/2023)</w:t>
      </w:r>
      <w:r>
        <w:rPr>
          <w:rFonts w:ascii="Arial" w:hAnsi="Arial" w:cs="Arial"/>
          <w:sz w:val="24"/>
          <w:szCs w:val="24"/>
        </w:rPr>
        <w:t xml:space="preserve">, </w:t>
      </w:r>
      <w:r w:rsidRPr="00423C97">
        <w:rPr>
          <w:rFonts w:ascii="Arial" w:hAnsi="Arial" w:cs="Arial"/>
          <w:b/>
          <w:bCs/>
          <w:sz w:val="24"/>
          <w:szCs w:val="24"/>
        </w:rPr>
        <w:t>tanto pelo contribuinte quanto pelo desenvolvedor do aplicativo</w:t>
      </w:r>
      <w:r>
        <w:rPr>
          <w:rFonts w:ascii="Arial" w:hAnsi="Arial" w:cs="Arial"/>
          <w:sz w:val="24"/>
          <w:szCs w:val="24"/>
        </w:rPr>
        <w:t>. Em resumo, a solicitação ocorre em dois passos. Num primeiro momento, a empresa ou o profissional da contabilidade responsável faz o pedido e assina a declaração de uso com o certificado da empresa. Num segundo momento, a empresa desenvolvedora do aplicativo usado para emissão dos documentos fiscais também assina a declaração de uso, d</w:t>
      </w:r>
      <w:r w:rsidRPr="00B06B11">
        <w:rPr>
          <w:rFonts w:ascii="Arial" w:hAnsi="Arial" w:cs="Arial"/>
          <w:sz w:val="24"/>
          <w:szCs w:val="24"/>
        </w:rPr>
        <w:t>eclar</w:t>
      </w:r>
      <w:r>
        <w:rPr>
          <w:rFonts w:ascii="Arial" w:hAnsi="Arial" w:cs="Arial"/>
          <w:sz w:val="24"/>
          <w:szCs w:val="24"/>
        </w:rPr>
        <w:t xml:space="preserve">ando que </w:t>
      </w:r>
      <w:r w:rsidRPr="00B06B11">
        <w:rPr>
          <w:rFonts w:ascii="Arial" w:hAnsi="Arial" w:cs="Arial"/>
          <w:sz w:val="24"/>
          <w:szCs w:val="24"/>
        </w:rPr>
        <w:t>o programa aplicativo foi instalado no contribuinte</w:t>
      </w:r>
      <w:r>
        <w:rPr>
          <w:rFonts w:ascii="Arial" w:hAnsi="Arial" w:cs="Arial"/>
          <w:sz w:val="24"/>
          <w:szCs w:val="24"/>
        </w:rPr>
        <w:t>.</w:t>
      </w:r>
      <w:r w:rsidRPr="00B06B11">
        <w:rPr>
          <w:rFonts w:ascii="Arial" w:hAnsi="Arial" w:cs="Arial"/>
          <w:sz w:val="24"/>
          <w:szCs w:val="24"/>
        </w:rPr>
        <w:t xml:space="preserve"> </w:t>
      </w:r>
      <w:r w:rsidRPr="00423C97">
        <w:rPr>
          <w:rFonts w:ascii="Arial" w:hAnsi="Arial" w:cs="Arial"/>
          <w:b/>
          <w:bCs/>
          <w:sz w:val="24"/>
          <w:szCs w:val="24"/>
        </w:rPr>
        <w:t>Todo o processo pode ser feito diretamente no Sistema de Administração Tributária (SAT)</w:t>
      </w:r>
      <w:r>
        <w:rPr>
          <w:rFonts w:ascii="Arial" w:hAnsi="Arial" w:cs="Arial"/>
          <w:sz w:val="24"/>
          <w:szCs w:val="24"/>
        </w:rPr>
        <w:t>.</w:t>
      </w:r>
    </w:p>
    <w:p w14:paraId="16917F87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</w:p>
    <w:p w14:paraId="66D60BAC" w14:textId="77777777" w:rsidR="00C62DC3" w:rsidRPr="00B06B11" w:rsidRDefault="00C62DC3" w:rsidP="00C62D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6B11">
        <w:rPr>
          <w:rFonts w:ascii="Arial" w:hAnsi="Arial" w:cs="Arial"/>
          <w:b/>
          <w:bCs/>
          <w:sz w:val="24"/>
          <w:szCs w:val="24"/>
        </w:rPr>
        <w:t>Passo 01 – Solicitação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6B11">
        <w:rPr>
          <w:rFonts w:ascii="Arial" w:hAnsi="Arial" w:cs="Arial"/>
          <w:b/>
          <w:bCs/>
          <w:sz w:val="24"/>
          <w:szCs w:val="24"/>
        </w:rPr>
        <w:t xml:space="preserve"> autorização</w:t>
      </w:r>
    </w:p>
    <w:p w14:paraId="3C8AB714" w14:textId="77777777" w:rsidR="00C62DC3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>A solicitação deverá ser providenciada por meio da aplicação CEI - Gerenciamento de Autorização para Utilização de Processamento de Dados (AUPD)</w:t>
      </w:r>
      <w:r>
        <w:rPr>
          <w:rFonts w:ascii="Arial" w:hAnsi="Arial" w:cs="Arial"/>
          <w:sz w:val="24"/>
          <w:szCs w:val="24"/>
        </w:rPr>
        <w:t>. Ao acessar a aplicação, onde também é possível consultar outras autorizações, deve-se clicar em “Incluir autorização”.</w:t>
      </w:r>
    </w:p>
    <w:p w14:paraId="309E3BD4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4DA5799" wp14:editId="7E3D90A7">
            <wp:extent cx="5391150" cy="2895600"/>
            <wp:effectExtent l="0" t="0" r="0" b="0"/>
            <wp:docPr id="901571191" name="Imagem 1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571191" name="Imagem 1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A0B62" w14:textId="77777777" w:rsidR="00C62DC3" w:rsidRPr="00AA0559" w:rsidRDefault="00C62DC3" w:rsidP="00C62D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Figura 1. </w:t>
      </w:r>
      <w:r w:rsidRPr="00AA0559">
        <w:rPr>
          <w:rFonts w:ascii="Arial" w:hAnsi="Arial" w:cs="Arial"/>
          <w:sz w:val="20"/>
          <w:szCs w:val="20"/>
        </w:rPr>
        <w:t>Gerenciamento de AUPD</w:t>
      </w:r>
      <w:r>
        <w:rPr>
          <w:rFonts w:ascii="Arial" w:hAnsi="Arial" w:cs="Arial"/>
          <w:sz w:val="20"/>
          <w:szCs w:val="20"/>
        </w:rPr>
        <w:t>.</w:t>
      </w:r>
    </w:p>
    <w:p w14:paraId="1C438080" w14:textId="77777777" w:rsidR="00C62DC3" w:rsidRDefault="00C62DC3" w:rsidP="00C62DC3">
      <w:pPr>
        <w:jc w:val="both"/>
        <w:rPr>
          <w:rFonts w:ascii="Arial" w:hAnsi="Arial" w:cs="Arial"/>
          <w:sz w:val="24"/>
          <w:szCs w:val="24"/>
        </w:rPr>
      </w:pPr>
    </w:p>
    <w:p w14:paraId="64A5766E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>Preencha a Inscrição Estadual do contribuinte</w:t>
      </w:r>
      <w:r>
        <w:rPr>
          <w:rFonts w:ascii="Arial" w:hAnsi="Arial" w:cs="Arial"/>
          <w:sz w:val="24"/>
          <w:szCs w:val="24"/>
        </w:rPr>
        <w:t xml:space="preserve"> e clique em “Buscar”</w:t>
      </w:r>
      <w:r w:rsidRPr="009D7031">
        <w:rPr>
          <w:rFonts w:ascii="Arial" w:hAnsi="Arial" w:cs="Arial"/>
          <w:sz w:val="24"/>
          <w:szCs w:val="24"/>
        </w:rPr>
        <w:t>. A aplicação irá verificar se existe vínculo entre o solicitante e o contribuinte</w:t>
      </w:r>
      <w:r>
        <w:rPr>
          <w:rFonts w:ascii="Arial" w:hAnsi="Arial" w:cs="Arial"/>
          <w:sz w:val="24"/>
          <w:szCs w:val="24"/>
        </w:rPr>
        <w:t xml:space="preserve"> e apresentar as suas informações empresariais</w:t>
      </w:r>
      <w:r w:rsidRPr="009D7031">
        <w:rPr>
          <w:rFonts w:ascii="Arial" w:hAnsi="Arial" w:cs="Arial"/>
          <w:sz w:val="24"/>
          <w:szCs w:val="24"/>
        </w:rPr>
        <w:t>.</w:t>
      </w:r>
    </w:p>
    <w:p w14:paraId="3ABD4230" w14:textId="77777777" w:rsidR="00C62DC3" w:rsidRDefault="00C62DC3" w:rsidP="00C62DC3">
      <w:pPr>
        <w:jc w:val="both"/>
        <w:rPr>
          <w:rFonts w:ascii="Arial" w:hAnsi="Arial" w:cs="Arial"/>
          <w:sz w:val="24"/>
          <w:szCs w:val="24"/>
        </w:rPr>
      </w:pPr>
    </w:p>
    <w:p w14:paraId="09A0F851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CC64F28" wp14:editId="1AE342DE">
            <wp:extent cx="5391150" cy="2895600"/>
            <wp:effectExtent l="0" t="0" r="0" b="0"/>
            <wp:docPr id="574005257" name="Imagem 2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05257" name="Imagem 2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2FCD6" w14:textId="77777777" w:rsidR="00C62DC3" w:rsidRPr="00AA0559" w:rsidRDefault="00C62DC3" w:rsidP="00C62D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2. Inclusão de autorização.</w:t>
      </w:r>
    </w:p>
    <w:p w14:paraId="138A8D8A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A83F5CB" wp14:editId="1B88FD37">
            <wp:extent cx="5391150" cy="2895600"/>
            <wp:effectExtent l="0" t="0" r="0" b="0"/>
            <wp:docPr id="665252333" name="Imagem 2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252333" name="Imagem 2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49AE9" w14:textId="77777777" w:rsidR="00C62DC3" w:rsidRPr="00AA0559" w:rsidRDefault="00C62DC3" w:rsidP="00C62D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3. Informações gerais.</w:t>
      </w:r>
    </w:p>
    <w:p w14:paraId="3F97A3D4" w14:textId="77777777" w:rsidR="00C62DC3" w:rsidRDefault="00C62DC3" w:rsidP="00C62DC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74C4EC" w14:textId="77777777" w:rsidR="00C62DC3" w:rsidRDefault="00C62DC3" w:rsidP="00C62D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 xml:space="preserve">Em seguida, preencha as informações correspondentes </w:t>
      </w:r>
      <w:r>
        <w:rPr>
          <w:rFonts w:ascii="Arial" w:hAnsi="Arial" w:cs="Arial"/>
          <w:sz w:val="24"/>
          <w:szCs w:val="24"/>
        </w:rPr>
        <w:t>a</w:t>
      </w:r>
      <w:r w:rsidRPr="009D7031">
        <w:rPr>
          <w:rFonts w:ascii="Arial" w:hAnsi="Arial" w:cs="Arial"/>
          <w:sz w:val="24"/>
          <w:szCs w:val="24"/>
        </w:rPr>
        <w:t xml:space="preserve"> cada guia.</w:t>
      </w:r>
    </w:p>
    <w:p w14:paraId="15B36176" w14:textId="77777777" w:rsidR="00C62DC3" w:rsidRPr="004A77A8" w:rsidRDefault="00C62DC3" w:rsidP="00C62DC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A77A8">
        <w:rPr>
          <w:rFonts w:ascii="Arial" w:hAnsi="Arial" w:cs="Arial"/>
          <w:i/>
          <w:iCs/>
          <w:sz w:val="24"/>
          <w:szCs w:val="24"/>
        </w:rPr>
        <w:t>Itens autorizados</w:t>
      </w:r>
    </w:p>
    <w:p w14:paraId="1DAEA989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>Inclua os itens autorizados. Não é preciso informar a data final, caso não haja um prazo determinado para a autorização.</w:t>
      </w:r>
    </w:p>
    <w:p w14:paraId="50AAB30D" w14:textId="77777777" w:rsidR="00C62DC3" w:rsidRPr="004A77A8" w:rsidRDefault="00C62DC3" w:rsidP="00C62DC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A77A8">
        <w:rPr>
          <w:rFonts w:ascii="Arial" w:hAnsi="Arial" w:cs="Arial"/>
          <w:i/>
          <w:iCs/>
          <w:sz w:val="24"/>
          <w:szCs w:val="24"/>
        </w:rPr>
        <w:lastRenderedPageBreak/>
        <w:t>Anexos</w:t>
      </w:r>
    </w:p>
    <w:p w14:paraId="3FA3E219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 xml:space="preserve">É possível juntar algum arquivo para ser </w:t>
      </w:r>
      <w:r>
        <w:rPr>
          <w:rFonts w:ascii="Arial" w:hAnsi="Arial" w:cs="Arial"/>
          <w:sz w:val="24"/>
          <w:szCs w:val="24"/>
        </w:rPr>
        <w:t>considerado na autorização</w:t>
      </w:r>
      <w:r w:rsidRPr="009D703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Contudo, n</w:t>
      </w:r>
      <w:r w:rsidRPr="009D7031">
        <w:rPr>
          <w:rFonts w:ascii="Arial" w:hAnsi="Arial" w:cs="Arial"/>
          <w:sz w:val="24"/>
          <w:szCs w:val="24"/>
        </w:rPr>
        <w:t xml:space="preserve">ão é preciso juntar nenhum documento caso </w:t>
      </w:r>
      <w:r>
        <w:rPr>
          <w:rFonts w:ascii="Arial" w:hAnsi="Arial" w:cs="Arial"/>
          <w:sz w:val="24"/>
          <w:szCs w:val="24"/>
        </w:rPr>
        <w:t xml:space="preserve">a declaração de uso </w:t>
      </w:r>
      <w:r w:rsidRPr="009D7031">
        <w:rPr>
          <w:rFonts w:ascii="Arial" w:hAnsi="Arial" w:cs="Arial"/>
          <w:sz w:val="24"/>
          <w:szCs w:val="24"/>
        </w:rPr>
        <w:t>seja assinad</w:t>
      </w:r>
      <w:r>
        <w:rPr>
          <w:rFonts w:ascii="Arial" w:hAnsi="Arial" w:cs="Arial"/>
          <w:sz w:val="24"/>
          <w:szCs w:val="24"/>
        </w:rPr>
        <w:t>a</w:t>
      </w:r>
      <w:r w:rsidRPr="009D7031">
        <w:rPr>
          <w:rFonts w:ascii="Arial" w:hAnsi="Arial" w:cs="Arial"/>
          <w:sz w:val="24"/>
          <w:szCs w:val="24"/>
        </w:rPr>
        <w:t xml:space="preserve"> eletronicamente com o certificado digital do solicitante, diretamente na aplicação.</w:t>
      </w:r>
    </w:p>
    <w:p w14:paraId="0D25B3E6" w14:textId="77777777" w:rsidR="00C62DC3" w:rsidRPr="004A77A8" w:rsidRDefault="00C62DC3" w:rsidP="00C62DC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A77A8">
        <w:rPr>
          <w:rFonts w:ascii="Arial" w:hAnsi="Arial" w:cs="Arial"/>
          <w:i/>
          <w:iCs/>
          <w:sz w:val="24"/>
          <w:szCs w:val="24"/>
        </w:rPr>
        <w:t xml:space="preserve">Credenciamento </w:t>
      </w:r>
      <w:proofErr w:type="spellStart"/>
      <w:r w:rsidRPr="004A77A8">
        <w:rPr>
          <w:rFonts w:ascii="Arial" w:hAnsi="Arial" w:cs="Arial"/>
          <w:i/>
          <w:iCs/>
          <w:sz w:val="24"/>
          <w:szCs w:val="24"/>
        </w:rPr>
        <w:t>DF-e</w:t>
      </w:r>
      <w:proofErr w:type="spellEnd"/>
    </w:p>
    <w:p w14:paraId="7A7337B9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AD7BAD">
        <w:rPr>
          <w:rFonts w:ascii="Arial" w:hAnsi="Arial" w:cs="Arial"/>
          <w:b/>
          <w:bCs/>
          <w:sz w:val="24"/>
          <w:szCs w:val="24"/>
        </w:rPr>
        <w:t xml:space="preserve">O credenciamento para emissão de </w:t>
      </w:r>
      <w:proofErr w:type="spellStart"/>
      <w:r w:rsidRPr="00AD7BAD">
        <w:rPr>
          <w:rFonts w:ascii="Arial" w:hAnsi="Arial" w:cs="Arial"/>
          <w:b/>
          <w:bCs/>
          <w:sz w:val="24"/>
          <w:szCs w:val="24"/>
        </w:rPr>
        <w:t>NFCom</w:t>
      </w:r>
      <w:proofErr w:type="spellEnd"/>
      <w:r w:rsidRPr="00AD7BAD">
        <w:rPr>
          <w:rFonts w:ascii="Arial" w:hAnsi="Arial" w:cs="Arial"/>
          <w:b/>
          <w:bCs/>
          <w:sz w:val="24"/>
          <w:szCs w:val="24"/>
        </w:rPr>
        <w:t xml:space="preserve"> deve ser solicitado diretamente na aplicação</w:t>
      </w:r>
      <w:r w:rsidRPr="009D7031">
        <w:rPr>
          <w:rFonts w:ascii="Arial" w:hAnsi="Arial" w:cs="Arial"/>
          <w:sz w:val="24"/>
          <w:szCs w:val="24"/>
        </w:rPr>
        <w:t>.  Caso o contribuinte seja credenciado voluntariamente ao uso da Nota Fiscal Fatura de Serviços de Comunicação Eletrônica (</w:t>
      </w:r>
      <w:proofErr w:type="spellStart"/>
      <w:r w:rsidRPr="009D7031">
        <w:rPr>
          <w:rFonts w:ascii="Arial" w:hAnsi="Arial" w:cs="Arial"/>
          <w:sz w:val="24"/>
          <w:szCs w:val="24"/>
        </w:rPr>
        <w:t>NFCom</w:t>
      </w:r>
      <w:proofErr w:type="spellEnd"/>
      <w:r w:rsidRPr="009D7031">
        <w:rPr>
          <w:rFonts w:ascii="Arial" w:hAnsi="Arial" w:cs="Arial"/>
          <w:sz w:val="24"/>
          <w:szCs w:val="24"/>
        </w:rPr>
        <w:t>), e somente neste caso, poderá, concomitantemente, emitir a Nota Fiscal de Serviço de Comunicação, modelo 21, e a Nota Fiscal de Serviço de Telecomunicação, modelo 22, conforme o Convênio ICMS 115/2003. Para que seja solicitado o credenciamento, um dos itens d</w:t>
      </w:r>
      <w:r>
        <w:rPr>
          <w:rFonts w:ascii="Arial" w:hAnsi="Arial" w:cs="Arial"/>
          <w:sz w:val="24"/>
          <w:szCs w:val="24"/>
        </w:rPr>
        <w:t xml:space="preserve">a autorização </w:t>
      </w:r>
      <w:r w:rsidRPr="009D7031">
        <w:rPr>
          <w:rFonts w:ascii="Arial" w:hAnsi="Arial" w:cs="Arial"/>
          <w:sz w:val="24"/>
          <w:szCs w:val="24"/>
        </w:rPr>
        <w:t xml:space="preserve">deve ser </w:t>
      </w:r>
      <w:proofErr w:type="spellStart"/>
      <w:r w:rsidRPr="009D7031">
        <w:rPr>
          <w:rFonts w:ascii="Arial" w:hAnsi="Arial" w:cs="Arial"/>
          <w:sz w:val="24"/>
          <w:szCs w:val="24"/>
        </w:rPr>
        <w:t>NFCom</w:t>
      </w:r>
      <w:proofErr w:type="spellEnd"/>
      <w:r w:rsidRPr="009D7031">
        <w:rPr>
          <w:rFonts w:ascii="Arial" w:hAnsi="Arial" w:cs="Arial"/>
          <w:sz w:val="24"/>
          <w:szCs w:val="24"/>
        </w:rPr>
        <w:t>.</w:t>
      </w:r>
    </w:p>
    <w:p w14:paraId="312DA4C0" w14:textId="77777777" w:rsidR="00C62DC3" w:rsidRPr="004A77A8" w:rsidRDefault="00C62DC3" w:rsidP="00C62DC3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4A77A8">
        <w:rPr>
          <w:rFonts w:ascii="Arial" w:hAnsi="Arial" w:cs="Arial"/>
          <w:i/>
          <w:iCs/>
          <w:sz w:val="24"/>
          <w:szCs w:val="24"/>
        </w:rPr>
        <w:t>Homologação</w:t>
      </w:r>
    </w:p>
    <w:p w14:paraId="3F162CFF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>As informações a respeito da homologação do pedido serão exibidas.</w:t>
      </w:r>
    </w:p>
    <w:p w14:paraId="50C904E8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>Após salvar o registro, a aplicação exibe os certificados</w:t>
      </w:r>
      <w:r>
        <w:rPr>
          <w:rFonts w:ascii="Arial" w:hAnsi="Arial" w:cs="Arial"/>
          <w:sz w:val="24"/>
          <w:szCs w:val="24"/>
        </w:rPr>
        <w:t xml:space="preserve"> digitais</w:t>
      </w:r>
      <w:r w:rsidRPr="009D7031">
        <w:rPr>
          <w:rFonts w:ascii="Arial" w:hAnsi="Arial" w:cs="Arial"/>
          <w:sz w:val="24"/>
          <w:szCs w:val="24"/>
        </w:rPr>
        <w:t xml:space="preserve"> associados ao pedido e permite assinar digitalmente </w:t>
      </w:r>
      <w:r>
        <w:rPr>
          <w:rFonts w:ascii="Arial" w:hAnsi="Arial" w:cs="Arial"/>
          <w:sz w:val="24"/>
          <w:szCs w:val="24"/>
        </w:rPr>
        <w:t>a declaração de uso</w:t>
      </w:r>
      <w:r w:rsidRPr="009D7031">
        <w:rPr>
          <w:rFonts w:ascii="Arial" w:hAnsi="Arial" w:cs="Arial"/>
          <w:sz w:val="24"/>
          <w:szCs w:val="24"/>
        </w:rPr>
        <w:t>.</w:t>
      </w:r>
    </w:p>
    <w:p w14:paraId="4ACE230E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</w:p>
    <w:p w14:paraId="6123A3B4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F7CCCA" wp14:editId="7166F427">
            <wp:extent cx="5400040" cy="2799715"/>
            <wp:effectExtent l="0" t="0" r="0" b="635"/>
            <wp:docPr id="364303091" name="Imagem 6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303091" name="Imagem 6" descr="Interface gráfica do usuário, Texto, Aplicativo, Email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C2581" w14:textId="77777777" w:rsidR="00C62DC3" w:rsidRPr="00AA0559" w:rsidRDefault="00C62DC3" w:rsidP="00C62D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4. Assinatura pelo solicitante.</w:t>
      </w:r>
    </w:p>
    <w:p w14:paraId="17479C09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</w:p>
    <w:p w14:paraId="3139B467" w14:textId="77777777" w:rsidR="00C62DC3" w:rsidRPr="00B06B11" w:rsidRDefault="00C62DC3" w:rsidP="00C62DC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06B11">
        <w:rPr>
          <w:rFonts w:ascii="Arial" w:hAnsi="Arial" w:cs="Arial"/>
          <w:b/>
          <w:bCs/>
          <w:sz w:val="24"/>
          <w:szCs w:val="24"/>
        </w:rPr>
        <w:t>Passo 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06B11">
        <w:rPr>
          <w:rFonts w:ascii="Arial" w:hAnsi="Arial" w:cs="Arial"/>
          <w:b/>
          <w:bCs/>
          <w:sz w:val="24"/>
          <w:szCs w:val="24"/>
        </w:rPr>
        <w:t xml:space="preserve"> – </w:t>
      </w:r>
      <w:r>
        <w:rPr>
          <w:rFonts w:ascii="Arial" w:hAnsi="Arial" w:cs="Arial"/>
          <w:b/>
          <w:bCs/>
          <w:sz w:val="24"/>
          <w:szCs w:val="24"/>
        </w:rPr>
        <w:t>Assinatura pelo desenvolvedor do programa aplicativo</w:t>
      </w:r>
    </w:p>
    <w:p w14:paraId="0DCA9090" w14:textId="77777777" w:rsidR="00C62DC3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 xml:space="preserve">Após o pedido ter sido feito, ele será exibido </w:t>
      </w:r>
      <w:r>
        <w:rPr>
          <w:rFonts w:ascii="Arial" w:hAnsi="Arial" w:cs="Arial"/>
          <w:sz w:val="24"/>
          <w:szCs w:val="24"/>
        </w:rPr>
        <w:t xml:space="preserve">na aplicação </w:t>
      </w:r>
      <w:r w:rsidRPr="009D7031">
        <w:rPr>
          <w:rFonts w:ascii="Arial" w:hAnsi="Arial" w:cs="Arial"/>
          <w:sz w:val="24"/>
          <w:szCs w:val="24"/>
        </w:rPr>
        <w:t xml:space="preserve">para que a empresa desenvolvedora do software também possa assinar </w:t>
      </w:r>
      <w:r>
        <w:rPr>
          <w:rFonts w:ascii="Arial" w:hAnsi="Arial" w:cs="Arial"/>
          <w:sz w:val="24"/>
          <w:szCs w:val="24"/>
        </w:rPr>
        <w:t>a declaração de uso</w:t>
      </w:r>
      <w:r w:rsidRPr="009D703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 assinatura da declaração de uso pela empresa desenvolvedora do software é feita por meio de aplicação pública. </w:t>
      </w:r>
      <w:r w:rsidRPr="009D7031">
        <w:rPr>
          <w:rFonts w:ascii="Arial" w:hAnsi="Arial" w:cs="Arial"/>
          <w:sz w:val="24"/>
          <w:szCs w:val="24"/>
        </w:rPr>
        <w:t>A aplicação exige autenticação com certificado digital</w:t>
      </w:r>
      <w:r>
        <w:rPr>
          <w:rFonts w:ascii="Arial" w:hAnsi="Arial" w:cs="Arial"/>
          <w:sz w:val="24"/>
          <w:szCs w:val="24"/>
        </w:rPr>
        <w:t xml:space="preserve"> e verifica o vínculo entre os pedidos e a empresa cujo certificado foi usado para acesso</w:t>
      </w:r>
      <w:r w:rsidRPr="009D7031">
        <w:rPr>
          <w:rFonts w:ascii="Arial" w:hAnsi="Arial" w:cs="Arial"/>
          <w:sz w:val="24"/>
          <w:szCs w:val="24"/>
        </w:rPr>
        <w:t xml:space="preserve">. Não é preciso </w:t>
      </w:r>
      <w:r>
        <w:rPr>
          <w:rFonts w:ascii="Arial" w:hAnsi="Arial" w:cs="Arial"/>
          <w:sz w:val="24"/>
          <w:szCs w:val="24"/>
        </w:rPr>
        <w:t>t</w:t>
      </w:r>
      <w:r w:rsidRPr="009D7031">
        <w:rPr>
          <w:rFonts w:ascii="Arial" w:hAnsi="Arial" w:cs="Arial"/>
          <w:sz w:val="24"/>
          <w:szCs w:val="24"/>
        </w:rPr>
        <w:t>er usuário do SAT para acesso à aplicação.</w:t>
      </w:r>
    </w:p>
    <w:p w14:paraId="2F18A02E" w14:textId="77777777" w:rsidR="00C62DC3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316B6F13" wp14:editId="0190F7CF">
            <wp:extent cx="5400040" cy="2902585"/>
            <wp:effectExtent l="0" t="0" r="0" b="0"/>
            <wp:docPr id="1783809368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3809368" name="Imagem 1" descr="Interface gráfica do usuário, Aplicativo&#10;&#10;Descrição gerad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5E392" w14:textId="77777777" w:rsidR="00C62DC3" w:rsidRPr="00AA0559" w:rsidRDefault="00C62DC3" w:rsidP="00C62D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4. Acesso à aplicação.</w:t>
      </w:r>
    </w:p>
    <w:p w14:paraId="68B8303A" w14:textId="77777777" w:rsidR="00C62DC3" w:rsidRDefault="00C62DC3" w:rsidP="00C62DC3">
      <w:pPr>
        <w:jc w:val="both"/>
        <w:rPr>
          <w:rFonts w:ascii="Arial" w:hAnsi="Arial" w:cs="Arial"/>
          <w:sz w:val="24"/>
          <w:szCs w:val="24"/>
        </w:rPr>
      </w:pPr>
    </w:p>
    <w:p w14:paraId="7D1F1940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 w:rsidRPr="009D7031">
        <w:rPr>
          <w:rFonts w:ascii="Arial" w:hAnsi="Arial" w:cs="Arial"/>
          <w:sz w:val="24"/>
          <w:szCs w:val="24"/>
        </w:rPr>
        <w:t xml:space="preserve">A aplicação irá exibir todos os pedidos associados </w:t>
      </w:r>
      <w:r>
        <w:rPr>
          <w:rFonts w:ascii="Arial" w:hAnsi="Arial" w:cs="Arial"/>
          <w:sz w:val="24"/>
          <w:szCs w:val="24"/>
        </w:rPr>
        <w:t>à empresa desenvolvedora cujo certificado digital foi usado para acesso à aplicação</w:t>
      </w:r>
      <w:r w:rsidRPr="009D7031">
        <w:rPr>
          <w:rFonts w:ascii="Arial" w:hAnsi="Arial" w:cs="Arial"/>
          <w:sz w:val="24"/>
          <w:szCs w:val="24"/>
        </w:rPr>
        <w:t xml:space="preserve">. Por meio da aplicação, é possível ver detalhes de cada pedido e assinar </w:t>
      </w:r>
      <w:r>
        <w:rPr>
          <w:rFonts w:ascii="Arial" w:hAnsi="Arial" w:cs="Arial"/>
          <w:sz w:val="24"/>
          <w:szCs w:val="24"/>
        </w:rPr>
        <w:t>a</w:t>
      </w:r>
      <w:r w:rsidRPr="009D7031">
        <w:rPr>
          <w:rFonts w:ascii="Arial" w:hAnsi="Arial" w:cs="Arial"/>
          <w:sz w:val="24"/>
          <w:szCs w:val="24"/>
        </w:rPr>
        <w:t>s respectiv</w:t>
      </w:r>
      <w:r>
        <w:rPr>
          <w:rFonts w:ascii="Arial" w:hAnsi="Arial" w:cs="Arial"/>
          <w:sz w:val="24"/>
          <w:szCs w:val="24"/>
        </w:rPr>
        <w:t>a</w:t>
      </w:r>
      <w:r w:rsidRPr="009D7031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declarações de uso </w:t>
      </w:r>
      <w:r w:rsidRPr="009D7031">
        <w:rPr>
          <w:rFonts w:ascii="Arial" w:hAnsi="Arial" w:cs="Arial"/>
          <w:sz w:val="24"/>
          <w:szCs w:val="24"/>
        </w:rPr>
        <w:t>(Ato DIAT nº 33/2023).</w:t>
      </w:r>
    </w:p>
    <w:p w14:paraId="2D18B9F1" w14:textId="77777777" w:rsidR="00C62DC3" w:rsidRDefault="00C62DC3" w:rsidP="00C62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17F73C0" wp14:editId="17E145CE">
            <wp:extent cx="5391150" cy="2895600"/>
            <wp:effectExtent l="0" t="0" r="0" b="0"/>
            <wp:docPr id="1114112678" name="Imagem 3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112678" name="Imagem 3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189C" w14:textId="77777777" w:rsidR="00C62DC3" w:rsidRPr="00AA0559" w:rsidRDefault="00C62DC3" w:rsidP="00C62D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5. Listagem das autorizações.</w:t>
      </w:r>
    </w:p>
    <w:p w14:paraId="6D96EC24" w14:textId="77777777" w:rsidR="00C62DC3" w:rsidRDefault="00C62DC3" w:rsidP="00C62DC3">
      <w:pPr>
        <w:jc w:val="both"/>
        <w:rPr>
          <w:rFonts w:ascii="Arial" w:hAnsi="Arial" w:cs="Arial"/>
          <w:sz w:val="24"/>
          <w:szCs w:val="24"/>
        </w:rPr>
      </w:pPr>
    </w:p>
    <w:p w14:paraId="51EE0841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assinatura da declaração deverá ser feita para cada autorização. Isso pode ser feito clicando em “Assinar”, à direita de cada linha na lista de autorizações. </w:t>
      </w:r>
      <w:r w:rsidRPr="009D7031">
        <w:rPr>
          <w:rFonts w:ascii="Arial" w:hAnsi="Arial" w:cs="Arial"/>
          <w:sz w:val="24"/>
          <w:szCs w:val="24"/>
        </w:rPr>
        <w:t xml:space="preserve">Após o pedido ser assinado tanto pela empresa quanto pelo desenvolvedor, </w:t>
      </w:r>
      <w:r>
        <w:rPr>
          <w:rFonts w:ascii="Arial" w:hAnsi="Arial" w:cs="Arial"/>
          <w:sz w:val="24"/>
          <w:szCs w:val="24"/>
        </w:rPr>
        <w:t>su</w:t>
      </w:r>
      <w:r w:rsidRPr="009D7031">
        <w:rPr>
          <w:rFonts w:ascii="Arial" w:hAnsi="Arial" w:cs="Arial"/>
          <w:sz w:val="24"/>
          <w:szCs w:val="24"/>
        </w:rPr>
        <w:t>a homologação ocorrerá automaticamente.</w:t>
      </w:r>
    </w:p>
    <w:p w14:paraId="33BF8419" w14:textId="77777777" w:rsidR="00C62DC3" w:rsidRPr="009D7031" w:rsidRDefault="00C62DC3" w:rsidP="00C62DC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8A68E19" wp14:editId="383FAF87">
            <wp:extent cx="5391150" cy="2895600"/>
            <wp:effectExtent l="0" t="0" r="0" b="0"/>
            <wp:docPr id="265206958" name="Imagem 4" descr="Interface gráfica do usuário, Aplicativ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206958" name="Imagem 4" descr="Interface gráfica do usuário, Aplicativo, Site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8ECB" w14:textId="77777777" w:rsidR="00C62DC3" w:rsidRPr="00AA0559" w:rsidRDefault="00C62DC3" w:rsidP="00C62DC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Figura 6. Assinatura pela empresa desenvolvedora.</w:t>
      </w:r>
    </w:p>
    <w:p w14:paraId="68E1E82C" w14:textId="1938F7E3" w:rsidR="00C62DC3" w:rsidRDefault="00C62DC3" w:rsidP="00C62DC3">
      <w:pPr>
        <w:rPr>
          <w:rFonts w:ascii="Arial" w:hAnsi="Arial" w:cs="Arial"/>
          <w:sz w:val="24"/>
          <w:szCs w:val="24"/>
        </w:rPr>
      </w:pPr>
    </w:p>
    <w:p w14:paraId="11DDDCE7" w14:textId="77777777" w:rsidR="00C62DC3" w:rsidRDefault="00C62DC3" w:rsidP="00C62DC3">
      <w:pPr>
        <w:rPr>
          <w:rFonts w:ascii="Arial" w:hAnsi="Arial" w:cs="Arial"/>
          <w:sz w:val="24"/>
          <w:szCs w:val="24"/>
        </w:rPr>
      </w:pPr>
    </w:p>
    <w:p w14:paraId="0E27250C" w14:textId="77777777" w:rsidR="00867682" w:rsidRDefault="00867682"/>
    <w:sectPr w:rsidR="00867682" w:rsidSect="00C62DC3">
      <w:footerReference w:type="default" r:id="rId14"/>
      <w:pgSz w:w="11906" w:h="16838"/>
      <w:pgMar w:top="9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B8329" w14:textId="77777777" w:rsidR="00C62DC3" w:rsidRDefault="00C62DC3" w:rsidP="00C62DC3">
      <w:pPr>
        <w:spacing w:after="0" w:line="240" w:lineRule="auto"/>
      </w:pPr>
      <w:r>
        <w:separator/>
      </w:r>
    </w:p>
  </w:endnote>
  <w:endnote w:type="continuationSeparator" w:id="0">
    <w:p w14:paraId="0F768B69" w14:textId="77777777" w:rsidR="00C62DC3" w:rsidRDefault="00C62DC3" w:rsidP="00C6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53FE" w14:textId="77777777" w:rsidR="00C62DC3" w:rsidRPr="001035B4" w:rsidRDefault="00C62DC3" w:rsidP="00C62DC3">
    <w:pPr>
      <w:pStyle w:val="Rodap"/>
      <w:jc w:val="right"/>
      <w:rPr>
        <w:rFonts w:ascii="Arial" w:hAnsi="Arial" w:cs="Arial"/>
        <w:sz w:val="20"/>
      </w:rPr>
    </w:pPr>
    <w:r w:rsidRPr="001035B4">
      <w:rPr>
        <w:rFonts w:ascii="Arial" w:hAnsi="Arial" w:cs="Arial"/>
        <w:sz w:val="20"/>
      </w:rPr>
      <w:t>Secretaria de Estado da Fazenda de Santa Catarina. AUPD</w:t>
    </w:r>
    <w:r>
      <w:rPr>
        <w:rFonts w:ascii="Arial" w:hAnsi="Arial" w:cs="Arial"/>
        <w:sz w:val="20"/>
      </w:rPr>
      <w:t xml:space="preserve"> -</w:t>
    </w:r>
    <w:r w:rsidRPr="001035B4">
      <w:rPr>
        <w:rFonts w:ascii="Arial" w:hAnsi="Arial" w:cs="Arial"/>
        <w:sz w:val="20"/>
      </w:rPr>
      <w:t xml:space="preserve"> Passo a passo. Página </w:t>
    </w:r>
    <w:r w:rsidRPr="001035B4">
      <w:rPr>
        <w:rFonts w:ascii="Arial" w:hAnsi="Arial" w:cs="Arial"/>
        <w:sz w:val="20"/>
      </w:rPr>
      <w:fldChar w:fldCharType="begin"/>
    </w:r>
    <w:r w:rsidRPr="001035B4">
      <w:rPr>
        <w:rFonts w:ascii="Arial" w:hAnsi="Arial" w:cs="Arial"/>
        <w:sz w:val="20"/>
      </w:rPr>
      <w:instrText>PAGE   \* MERGEFORMAT</w:instrText>
    </w:r>
    <w:r w:rsidRPr="001035B4">
      <w:rPr>
        <w:rFonts w:ascii="Arial" w:hAnsi="Arial" w:cs="Arial"/>
        <w:sz w:val="20"/>
      </w:rPr>
      <w:fldChar w:fldCharType="separate"/>
    </w:r>
    <w:r>
      <w:rPr>
        <w:rFonts w:ascii="Arial" w:hAnsi="Arial" w:cs="Arial"/>
        <w:sz w:val="20"/>
      </w:rPr>
      <w:t>1</w:t>
    </w:r>
    <w:r w:rsidRPr="001035B4">
      <w:rPr>
        <w:rFonts w:ascii="Arial" w:hAnsi="Arial" w:cs="Arial"/>
        <w:sz w:val="20"/>
      </w:rPr>
      <w:fldChar w:fldCharType="end"/>
    </w:r>
    <w:r w:rsidRPr="001035B4">
      <w:rPr>
        <w:rFonts w:ascii="Arial" w:hAnsi="Arial" w:cs="Arial"/>
        <w:sz w:val="20"/>
      </w:rPr>
      <w:t>.</w:t>
    </w:r>
  </w:p>
  <w:p w14:paraId="0C81105D" w14:textId="77777777" w:rsidR="00C62DC3" w:rsidRDefault="00C62D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1470" w14:textId="77777777" w:rsidR="00C62DC3" w:rsidRDefault="00C62DC3" w:rsidP="00C62DC3">
      <w:pPr>
        <w:spacing w:after="0" w:line="240" w:lineRule="auto"/>
      </w:pPr>
      <w:r>
        <w:separator/>
      </w:r>
    </w:p>
  </w:footnote>
  <w:footnote w:type="continuationSeparator" w:id="0">
    <w:p w14:paraId="3D621BCB" w14:textId="77777777" w:rsidR="00C62DC3" w:rsidRDefault="00C62DC3" w:rsidP="00C62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C3"/>
    <w:rsid w:val="000E578F"/>
    <w:rsid w:val="001F7AC6"/>
    <w:rsid w:val="002336C1"/>
    <w:rsid w:val="00260B32"/>
    <w:rsid w:val="002F748D"/>
    <w:rsid w:val="00444B70"/>
    <w:rsid w:val="00451569"/>
    <w:rsid w:val="005C2315"/>
    <w:rsid w:val="007D3B86"/>
    <w:rsid w:val="00867682"/>
    <w:rsid w:val="00984B45"/>
    <w:rsid w:val="00C62DC3"/>
    <w:rsid w:val="00CA7CEB"/>
    <w:rsid w:val="00D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3929E"/>
  <w15:chartTrackingRefBased/>
  <w15:docId w15:val="{6FB7156E-F175-49E2-99DA-11C4BD93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DC3"/>
  </w:style>
  <w:style w:type="paragraph" w:styleId="Ttulo1">
    <w:name w:val="heading 1"/>
    <w:basedOn w:val="Normal"/>
    <w:next w:val="Normal"/>
    <w:link w:val="Ttulo1Char"/>
    <w:uiPriority w:val="9"/>
    <w:qFormat/>
    <w:rsid w:val="00C62D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2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2DC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2D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2DC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2D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2D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2D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2D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2DC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2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2DC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2DC3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2DC3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2D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2DC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2D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2D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2D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2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2D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2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2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2DC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2DC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2DC3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2DC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2DC3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2DC3"/>
    <w:rPr>
      <w:b/>
      <w:bCs/>
      <w:smallCaps/>
      <w:color w:val="2E74B5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C62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2DC3"/>
  </w:style>
  <w:style w:type="paragraph" w:styleId="Rodap">
    <w:name w:val="footer"/>
    <w:basedOn w:val="Normal"/>
    <w:link w:val="RodapChar"/>
    <w:uiPriority w:val="99"/>
    <w:unhideWhenUsed/>
    <w:rsid w:val="00C62D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650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Lonzetti</dc:creator>
  <cp:keywords/>
  <dc:description/>
  <cp:lastModifiedBy>Ricardo Lonzetti</cp:lastModifiedBy>
  <cp:revision>1</cp:revision>
  <dcterms:created xsi:type="dcterms:W3CDTF">2025-01-09T19:20:00Z</dcterms:created>
  <dcterms:modified xsi:type="dcterms:W3CDTF">2025-01-09T19:22:00Z</dcterms:modified>
</cp:coreProperties>
</file>