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II</w:t>
      </w: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(Instrução Normativa GESAC nº 01/2023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ind w:firstLine="255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TERMO DE ACESSO REMOTO AO MENU FISCAL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empresa desenvolvedora de Programa Aplicativo Fiscal – Bilhete de Passagem Eletrônico (PAF-BP-e) abaixo identificada assume, perante a Secretaria de Estado da Fazenda do Estado de Santa Catarina, o compromisso de disponibilizar pela internet as informaçõ</w:t>
      </w:r>
      <w:r>
        <w:rPr>
          <w:rFonts w:ascii="Arial" w:eastAsia="Arial" w:hAnsi="Arial" w:cs="Arial"/>
          <w:color w:val="000000"/>
          <w:sz w:val="22"/>
          <w:szCs w:val="22"/>
        </w:rPr>
        <w:t>es a seguir do MENU FISCAL, co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Requisitos IV e IX do Anexo II do Ato DIAT Nº 07/2022: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– Fechamento da Viagem;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 – Identificação do PAF-BP-e, informando os números seriais dos Módulos Específicos Embarcados do PAF-BP-e (MEE); e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III – Registros do PAF-BP-e.</w:t>
      </w:r>
    </w:p>
    <w:p w:rsidR="000F3450" w:rsidRDefault="000F3450">
      <w:pPr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Ressalta-se que as informações deverão ser acessíveis por meio de endereço específico 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login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senha de uso exclusivo do FISCO, e deverão permitir acesso, segregado, as informações de todos os usuários do PAF-BP-e daquela emp</w:t>
      </w:r>
      <w:r>
        <w:rPr>
          <w:rFonts w:ascii="Arial" w:eastAsia="Arial" w:hAnsi="Arial" w:cs="Arial"/>
          <w:color w:val="000000"/>
          <w:sz w:val="22"/>
          <w:szCs w:val="22"/>
        </w:rPr>
        <w:t>resa desenvolvedora.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IDENTIFICAÇÃO DA EMPRESA DESENVOLVEDORA E DADOS PARA ACESSO REMOTO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05"/>
      </w:tblGrid>
      <w:tr w:rsidR="000F3450"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permStart w:id="1569064765" w:edGrp="everyone" w:colFirst="1" w:colLast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Razão social da empresa desenvolvedora de PAF-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749156192" w:edGrp="everyone" w:colFirst="1" w:colLast="1"/>
            <w:permEnd w:id="1569064765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CNPJ da empresa desenvolvedora: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747319513" w:edGrp="everyone" w:colFirst="1" w:colLast="1"/>
            <w:permEnd w:id="74915619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responsável pelo suporte do acesso remoto: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441847061" w:edGrp="everyone" w:colFirst="1" w:colLast="1"/>
            <w:permEnd w:id="747319513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Endereço    de   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e-mail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responsável pelo suporte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acesso remoto: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rPr>
          <w:trHeight w:val="551"/>
        </w:trPr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306058661" w:edGrp="everyone" w:colFirst="1" w:colLast="1"/>
            <w:permEnd w:id="44184706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específico para acesso do FISCO: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rPr>
          <w:trHeight w:val="701"/>
        </w:trPr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776210312" w:edGrp="everyone" w:colFirst="1" w:colLast="1"/>
            <w:permEnd w:id="30605866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Usuário para acesso do FISCO: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450">
        <w:trPr>
          <w:trHeight w:val="697"/>
        </w:trPr>
        <w:tc>
          <w:tcPr>
            <w:tcW w:w="2972" w:type="dxa"/>
          </w:tcPr>
          <w:p w:rsidR="000F3450" w:rsidRDefault="0062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permStart w:id="568276238" w:edGrp="everyone" w:colFirst="1" w:colLast="1"/>
            <w:permEnd w:id="77621031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Senha para acesso do FISCO:</w:t>
            </w:r>
          </w:p>
        </w:tc>
        <w:tc>
          <w:tcPr>
            <w:tcW w:w="5805" w:type="dxa"/>
          </w:tcPr>
          <w:p w:rsidR="000F3450" w:rsidRDefault="000F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568276238"/>
    </w:tbl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Declaro, sob as penas da lei, verdadeiras as informações prestadas no presente termo.</w:t>
      </w:r>
    </w:p>
    <w:p w:rsidR="000F3450" w:rsidRDefault="000F34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Assinatura do responsável: </w:t>
      </w:r>
    </w:p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permStart w:id="1731601359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_____________________________</w:t>
      </w:r>
      <w:bookmarkStart w:id="2" w:name="_GoBack"/>
      <w:bookmarkEnd w:id="2"/>
    </w:p>
    <w:permEnd w:id="1731601359"/>
    <w:p w:rsidR="000F3450" w:rsidRDefault="00626A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Data: </w:t>
      </w:r>
      <w:permStart w:id="516248178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____/_____/______ </w:t>
      </w:r>
      <w:permEnd w:id="516248178"/>
    </w:p>
    <w:sectPr w:rsidR="000F3450">
      <w:headerReference w:type="default" r:id="rId7"/>
      <w:footerReference w:type="default" r:id="rId8"/>
      <w:pgSz w:w="11906" w:h="16838"/>
      <w:pgMar w:top="1134" w:right="850" w:bottom="1417" w:left="1417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0E" w:rsidRDefault="00626A0E">
      <w:r>
        <w:separator/>
      </w:r>
    </w:p>
  </w:endnote>
  <w:endnote w:type="continuationSeparator" w:id="0">
    <w:p w:rsidR="00626A0E" w:rsidRDefault="0062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50" w:rsidRDefault="00626A0E">
    <w:pPr>
      <w:tabs>
        <w:tab w:val="center" w:pos="7143"/>
        <w:tab w:val="right" w:pos="14287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FD1DD5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D1DD5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0E" w:rsidRDefault="00626A0E">
      <w:r>
        <w:separator/>
      </w:r>
    </w:p>
  </w:footnote>
  <w:footnote w:type="continuationSeparator" w:id="0">
    <w:p w:rsidR="00626A0E" w:rsidRDefault="0062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50" w:rsidRDefault="000F34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2"/>
      <w:tblW w:w="10904" w:type="dxa"/>
      <w:tblInd w:w="-1154" w:type="dxa"/>
      <w:tblLayout w:type="fixed"/>
      <w:tblLook w:val="0400" w:firstRow="0" w:lastRow="0" w:firstColumn="0" w:lastColumn="0" w:noHBand="0" w:noVBand="1"/>
    </w:tblPr>
    <w:tblGrid>
      <w:gridCol w:w="1134"/>
      <w:gridCol w:w="9770"/>
    </w:tblGrid>
    <w:tr w:rsidR="000F3450">
      <w:trPr>
        <w:trHeight w:val="879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0F3450" w:rsidRDefault="00626A0E">
          <w:pPr>
            <w:ind w:right="6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33413" cy="565219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13" cy="5652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:rsidR="000F3450" w:rsidRDefault="00626A0E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ESTADO DE SANTA CATARINA</w:t>
          </w:r>
        </w:p>
        <w:p w:rsidR="000F3450" w:rsidRDefault="00626A0E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SECRETARIA DE ESTADO DA FAZENDA</w:t>
          </w:r>
        </w:p>
        <w:p w:rsidR="000F3450" w:rsidRDefault="00626A0E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DIRETORIA DE ADMINISTRAÇÃO TRIBUTÁRIA</w:t>
          </w:r>
        </w:p>
        <w:p w:rsidR="000F3450" w:rsidRDefault="00626A0E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GERÊNCIA DE FISCALIZAÇÃO</w:t>
          </w:r>
        </w:p>
        <w:p w:rsidR="000F3450" w:rsidRDefault="00626A0E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GRUPO ESPECIALISTA SETORIAL AUTOMAÇÃO COMERCIAL</w:t>
          </w:r>
        </w:p>
      </w:tc>
    </w:tr>
  </w:tbl>
  <w:p w:rsidR="000F3450" w:rsidRDefault="000F3450">
    <w:pPr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HTCIhCM2WYawIIhM+WbhDbtrbfMGRYCunPDexcwmlBjxQ6Oh6hNPFNtB79Fc4UVMuv6YoEmN7nJxvAAlci7xWg==" w:salt="llvAng/ZAghxvbx9yCXH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50"/>
    <w:rsid w:val="000F3450"/>
    <w:rsid w:val="00626A0E"/>
    <w:rsid w:val="00F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52FCF-57AD-402F-BDF6-6AFF7A5A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DejaVu Sans" w:cs="Liberation San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rPr>
      <w:i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character" w:styleId="Refdecomentrio">
    <w:name w:val="annotation reference"/>
    <w:basedOn w:val="Fontepargpadro"/>
    <w:uiPriority w:val="99"/>
    <w:semiHidden/>
    <w:unhideWhenUsed/>
    <w:rsid w:val="001B3A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3A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3AFF"/>
    <w:rPr>
      <w:rFonts w:ascii="Liberation Serif" w:eastAsia="DejaVu Sans" w:hAnsi="Liberation Serif" w:cs="Liberation Sans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3A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3AFF"/>
    <w:rPr>
      <w:rFonts w:ascii="Liberation Serif" w:eastAsia="DejaVu Sans" w:hAnsi="Liberation Serif" w:cs="Liberation Sans"/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A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AFF"/>
    <w:rPr>
      <w:rFonts w:ascii="Segoe UI" w:eastAsia="DejaVu Sans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rk8gLHosTTLvGuVM1DQgnC1jw==">CgMxLjAyCGguZ2pkZ3hzMgloLjMwajB6bGw4AHIhMUhuOHQ3MTh5RjNaN1JmRVlPTTJTcmJ5SjBFenpHUWJz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8</DocSecurity>
  <Lines>9</Lines>
  <Paragraphs>2</Paragraphs>
  <ScaleCrop>false</ScaleCrop>
  <Company>SEFSC-BR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Ferreira Lima Tagima</dc:creator>
  <cp:lastModifiedBy>Michel Ferreira Lima Tagima</cp:lastModifiedBy>
  <cp:revision>2</cp:revision>
  <dcterms:created xsi:type="dcterms:W3CDTF">2023-06-21T18:25:00Z</dcterms:created>
  <dcterms:modified xsi:type="dcterms:W3CDTF">2023-07-28T17:26:00Z</dcterms:modified>
</cp:coreProperties>
</file>