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36" w:rsidRDefault="00D11436" w:rsidP="00CC342C">
      <w:pPr>
        <w:pStyle w:val="SemEspaamento"/>
        <w:shd w:val="clear" w:color="auto" w:fill="A50021"/>
        <w:ind w:left="567" w:right="543"/>
        <w:jc w:val="center"/>
        <w:rPr>
          <w:rFonts w:cs="Arial"/>
          <w:b/>
        </w:rPr>
      </w:pPr>
    </w:p>
    <w:p w:rsidR="00D11436" w:rsidRPr="00CC342C" w:rsidRDefault="00865357" w:rsidP="00CC342C">
      <w:pPr>
        <w:pStyle w:val="SemEspaamento"/>
        <w:shd w:val="clear" w:color="auto" w:fill="A50021"/>
        <w:ind w:left="567" w:right="543"/>
        <w:jc w:val="center"/>
        <w:rPr>
          <w:rFonts w:cs="Arial"/>
        </w:rPr>
      </w:pPr>
      <w:r w:rsidRPr="00CC342C">
        <w:rPr>
          <w:rFonts w:cs="Arial"/>
          <w:b/>
        </w:rPr>
        <w:t xml:space="preserve">CURSO </w:t>
      </w:r>
      <w:r w:rsidR="008A1EE7">
        <w:rPr>
          <w:rFonts w:cs="Arial"/>
          <w:b/>
        </w:rPr>
        <w:t xml:space="preserve">DE CERTIFICAÇÃO </w:t>
      </w:r>
      <w:r w:rsidR="009056AE">
        <w:rPr>
          <w:rFonts w:cs="Arial"/>
          <w:b/>
        </w:rPr>
        <w:t>DE</w:t>
      </w:r>
      <w:r w:rsidR="009056AE" w:rsidRPr="00CC342C">
        <w:rPr>
          <w:rFonts w:cs="Arial"/>
          <w:b/>
        </w:rPr>
        <w:t xml:space="preserve"> </w:t>
      </w:r>
      <w:r w:rsidR="00D11436">
        <w:rPr>
          <w:rFonts w:cs="Arial"/>
          <w:b/>
        </w:rPr>
        <w:t>ADMINISTRADORES</w:t>
      </w:r>
      <w:proofErr w:type="gramStart"/>
      <w:r w:rsidR="00D11436">
        <w:rPr>
          <w:rFonts w:cs="Arial"/>
          <w:b/>
        </w:rPr>
        <w:t xml:space="preserve"> </w:t>
      </w:r>
      <w:r w:rsidR="009056AE">
        <w:rPr>
          <w:rFonts w:cs="Arial"/>
          <w:b/>
        </w:rPr>
        <w:t xml:space="preserve"> </w:t>
      </w:r>
      <w:proofErr w:type="gramEnd"/>
      <w:r w:rsidR="009056AE">
        <w:rPr>
          <w:rFonts w:cs="Arial"/>
          <w:b/>
        </w:rPr>
        <w:t>PARA EMPRESAS PÚBLICAS E SOCIEDADES DE ECONOMIA MISTA DO ESTADO DE SANTA CATARINA</w:t>
      </w:r>
    </w:p>
    <w:p w:rsidR="00024EC8" w:rsidRPr="00CC342C" w:rsidRDefault="00024EC8" w:rsidP="00CC342C">
      <w:pPr>
        <w:pStyle w:val="SemEspaamento"/>
        <w:jc w:val="center"/>
        <w:rPr>
          <w:rFonts w:cs="Arial"/>
        </w:rPr>
      </w:pPr>
    </w:p>
    <w:p w:rsidR="00CF5153" w:rsidRPr="00CC342C" w:rsidRDefault="00211C1B" w:rsidP="00CC342C">
      <w:pPr>
        <w:pStyle w:val="SemEspaamento"/>
        <w:shd w:val="clear" w:color="auto" w:fill="9CC2E5" w:themeFill="accent1" w:themeFillTint="99"/>
        <w:ind w:left="567" w:right="543"/>
        <w:jc w:val="both"/>
        <w:rPr>
          <w:rFonts w:cs="Arial"/>
        </w:rPr>
      </w:pPr>
      <w:r w:rsidRPr="00CC342C">
        <w:rPr>
          <w:rFonts w:cs="Arial"/>
          <w:b/>
        </w:rPr>
        <w:t>OBJETIVO</w:t>
      </w:r>
      <w:r w:rsidR="00CC342C">
        <w:rPr>
          <w:rFonts w:cs="Arial"/>
          <w:b/>
        </w:rPr>
        <w:t>S</w:t>
      </w:r>
    </w:p>
    <w:p w:rsidR="00CF5153" w:rsidRPr="00CC342C" w:rsidRDefault="00CF5153" w:rsidP="00CC342C">
      <w:pPr>
        <w:pStyle w:val="SemEspaamento"/>
        <w:ind w:left="567" w:right="543"/>
        <w:jc w:val="both"/>
        <w:rPr>
          <w:rFonts w:cs="Arial"/>
        </w:rPr>
      </w:pPr>
      <w:r w:rsidRPr="00CC342C">
        <w:rPr>
          <w:rFonts w:cs="Arial"/>
        </w:rPr>
        <w:t>Em conformidade com a Lei N° 13.303</w:t>
      </w:r>
      <w:r w:rsidR="004F0343">
        <w:rPr>
          <w:rFonts w:cs="Arial"/>
        </w:rPr>
        <w:t>/2016</w:t>
      </w:r>
      <w:r w:rsidRPr="00CC342C">
        <w:rPr>
          <w:rFonts w:cs="Arial"/>
        </w:rPr>
        <w:t xml:space="preserve">, qualificar a atuação </w:t>
      </w:r>
      <w:r w:rsidR="00F31D7C">
        <w:rPr>
          <w:rFonts w:cs="Arial"/>
        </w:rPr>
        <w:t>de</w:t>
      </w:r>
      <w:r w:rsidRPr="00CC342C">
        <w:rPr>
          <w:rFonts w:cs="Arial"/>
        </w:rPr>
        <w:t xml:space="preserve"> administradores </w:t>
      </w:r>
      <w:r w:rsidR="00F31D7C">
        <w:rPr>
          <w:rFonts w:cs="Arial"/>
        </w:rPr>
        <w:t>para o protagonismo da Governança C</w:t>
      </w:r>
      <w:r w:rsidRPr="00CC342C">
        <w:rPr>
          <w:rFonts w:cs="Arial"/>
        </w:rPr>
        <w:t xml:space="preserve">orporativa nas empresas públicas e sociedades de economia mista </w:t>
      </w:r>
      <w:r w:rsidR="00F31D7C">
        <w:rPr>
          <w:rFonts w:cs="Arial"/>
        </w:rPr>
        <w:t xml:space="preserve">do Estado </w:t>
      </w:r>
      <w:r w:rsidRPr="00CC342C">
        <w:rPr>
          <w:rFonts w:cs="Arial"/>
        </w:rPr>
        <w:t>de Santa Catarina.</w:t>
      </w:r>
    </w:p>
    <w:p w:rsidR="00211C1B" w:rsidRPr="00CC342C" w:rsidRDefault="00211C1B" w:rsidP="00CC342C">
      <w:pPr>
        <w:pStyle w:val="SemEspaamento"/>
        <w:ind w:left="567" w:right="543"/>
        <w:jc w:val="both"/>
        <w:rPr>
          <w:rFonts w:cs="Arial"/>
        </w:rPr>
      </w:pPr>
    </w:p>
    <w:p w:rsidR="00211C1B" w:rsidRPr="00CC342C" w:rsidRDefault="00211C1B" w:rsidP="00CC342C">
      <w:pPr>
        <w:pStyle w:val="SemEspaamento"/>
        <w:shd w:val="clear" w:color="auto" w:fill="9CC2E5" w:themeFill="accent1" w:themeFillTint="99"/>
        <w:ind w:left="567" w:right="543"/>
        <w:jc w:val="both"/>
        <w:rPr>
          <w:rFonts w:cs="Arial"/>
        </w:rPr>
      </w:pPr>
      <w:r w:rsidRPr="00CC342C">
        <w:rPr>
          <w:rFonts w:cs="Arial"/>
          <w:b/>
        </w:rPr>
        <w:t>CARGA HORÁRIA</w:t>
      </w:r>
    </w:p>
    <w:p w:rsidR="00211C1B" w:rsidRPr="00CC342C" w:rsidRDefault="00211C1B" w:rsidP="00CC342C">
      <w:pPr>
        <w:pStyle w:val="SemEspaamento"/>
        <w:ind w:left="567" w:right="543"/>
        <w:jc w:val="both"/>
        <w:rPr>
          <w:rFonts w:cs="Arial"/>
        </w:rPr>
      </w:pPr>
      <w:r w:rsidRPr="00CC342C">
        <w:rPr>
          <w:rFonts w:cs="Arial"/>
        </w:rPr>
        <w:t>Carga Horária: 80 horas-aula</w:t>
      </w:r>
    </w:p>
    <w:p w:rsidR="00EA2237" w:rsidRPr="00CC342C" w:rsidRDefault="00EA2237" w:rsidP="00CC342C">
      <w:pPr>
        <w:pStyle w:val="SemEspaamento"/>
        <w:ind w:left="567" w:right="543"/>
        <w:jc w:val="both"/>
        <w:rPr>
          <w:rFonts w:cs="Arial"/>
        </w:rPr>
      </w:pPr>
    </w:p>
    <w:p w:rsidR="00211C1B" w:rsidRPr="00CC342C" w:rsidRDefault="00211C1B" w:rsidP="00CC342C">
      <w:pPr>
        <w:pStyle w:val="SemEspaamento"/>
        <w:shd w:val="clear" w:color="auto" w:fill="9CC2E5" w:themeFill="accent1" w:themeFillTint="99"/>
        <w:ind w:left="567" w:right="543"/>
        <w:jc w:val="both"/>
        <w:rPr>
          <w:rFonts w:cs="Arial"/>
        </w:rPr>
      </w:pPr>
      <w:r w:rsidRPr="00CC342C">
        <w:rPr>
          <w:rFonts w:cs="Arial"/>
          <w:b/>
        </w:rPr>
        <w:t>INVESTIMENTO</w:t>
      </w:r>
    </w:p>
    <w:p w:rsidR="00EA2237" w:rsidRPr="00CC342C" w:rsidRDefault="00BB0B56" w:rsidP="00CC342C">
      <w:pPr>
        <w:pStyle w:val="SemEspaamento"/>
        <w:ind w:left="567" w:right="543"/>
        <w:jc w:val="both"/>
        <w:rPr>
          <w:rFonts w:cs="Arial"/>
        </w:rPr>
      </w:pPr>
      <w:r>
        <w:rPr>
          <w:rFonts w:cs="Arial"/>
        </w:rPr>
        <w:t>Investimento: R$ 2.9</w:t>
      </w:r>
      <w:r w:rsidR="00C73AC7">
        <w:rPr>
          <w:rFonts w:cs="Arial"/>
        </w:rPr>
        <w:t>8</w:t>
      </w:r>
      <w:r w:rsidR="00EA2237" w:rsidRPr="00CC342C">
        <w:rPr>
          <w:rFonts w:cs="Arial"/>
        </w:rPr>
        <w:t>0,00</w:t>
      </w:r>
    </w:p>
    <w:p w:rsidR="00211C1B" w:rsidRPr="00CC342C" w:rsidRDefault="00211C1B" w:rsidP="00CC342C">
      <w:pPr>
        <w:pStyle w:val="SemEspaamento"/>
        <w:ind w:left="567" w:right="543"/>
        <w:jc w:val="both"/>
        <w:rPr>
          <w:rFonts w:cs="Arial"/>
        </w:rPr>
      </w:pPr>
    </w:p>
    <w:p w:rsidR="00211C1B" w:rsidRPr="00CC342C" w:rsidRDefault="00211C1B" w:rsidP="00CC342C">
      <w:pPr>
        <w:pStyle w:val="SemEspaamento"/>
        <w:shd w:val="clear" w:color="auto" w:fill="9CC2E5" w:themeFill="accent1" w:themeFillTint="99"/>
        <w:ind w:left="567" w:right="543"/>
        <w:jc w:val="both"/>
        <w:rPr>
          <w:rFonts w:cs="Arial"/>
        </w:rPr>
      </w:pPr>
      <w:r w:rsidRPr="00CC342C">
        <w:rPr>
          <w:rFonts w:cs="Arial"/>
          <w:b/>
        </w:rPr>
        <w:t>PÚBLICO ALVO</w:t>
      </w:r>
    </w:p>
    <w:p w:rsidR="0011539E" w:rsidRDefault="0011539E" w:rsidP="0011539E">
      <w:pPr>
        <w:pStyle w:val="SemEspaamento"/>
        <w:numPr>
          <w:ilvl w:val="0"/>
          <w:numId w:val="35"/>
        </w:numPr>
        <w:ind w:right="543"/>
        <w:jc w:val="both"/>
        <w:rPr>
          <w:rFonts w:cs="Arial"/>
        </w:rPr>
      </w:pPr>
      <w:r>
        <w:rPr>
          <w:rFonts w:cs="Arial"/>
        </w:rPr>
        <w:t>Membros de Conselhos de Administração nomeados para o exercício do mandato nas empresas públicas e sociedades de economia mista do Estado de Santa Catarina;</w:t>
      </w:r>
    </w:p>
    <w:p w:rsidR="00110C51" w:rsidRDefault="00110C51" w:rsidP="0011539E">
      <w:pPr>
        <w:pStyle w:val="SemEspaamento"/>
        <w:numPr>
          <w:ilvl w:val="0"/>
          <w:numId w:val="35"/>
        </w:numPr>
        <w:ind w:right="543"/>
        <w:jc w:val="both"/>
        <w:rPr>
          <w:rFonts w:cs="Arial"/>
        </w:rPr>
      </w:pPr>
      <w:r>
        <w:rPr>
          <w:rFonts w:cs="Arial"/>
        </w:rPr>
        <w:t>Diretores de empresas públicas e sociedades de economias mistas de Santa Catarina</w:t>
      </w:r>
      <w:r w:rsidR="00F31D7C">
        <w:rPr>
          <w:rFonts w:cs="Arial"/>
        </w:rPr>
        <w:t>;</w:t>
      </w:r>
    </w:p>
    <w:p w:rsidR="0011539E" w:rsidRDefault="0011539E" w:rsidP="0011539E">
      <w:pPr>
        <w:pStyle w:val="SemEspaamento"/>
        <w:numPr>
          <w:ilvl w:val="0"/>
          <w:numId w:val="35"/>
        </w:numPr>
        <w:ind w:right="543"/>
        <w:jc w:val="both"/>
        <w:rPr>
          <w:rFonts w:cs="Arial"/>
        </w:rPr>
      </w:pPr>
      <w:r>
        <w:rPr>
          <w:rFonts w:cs="Arial"/>
        </w:rPr>
        <w:t>Profissionais e servidores públicos interessados na qualificação em Governança Corporativa e</w:t>
      </w:r>
      <w:r w:rsidR="00F31D7C">
        <w:rPr>
          <w:rFonts w:cs="Arial"/>
        </w:rPr>
        <w:t xml:space="preserve"> na</w:t>
      </w:r>
      <w:r>
        <w:rPr>
          <w:rFonts w:cs="Arial"/>
        </w:rPr>
        <w:t xml:space="preserve"> preparação para atuação em conselhos.</w:t>
      </w:r>
    </w:p>
    <w:p w:rsidR="00D11436" w:rsidRDefault="00D11436" w:rsidP="00CC342C">
      <w:pPr>
        <w:pStyle w:val="SemEspaamento"/>
        <w:ind w:left="567" w:right="543"/>
        <w:jc w:val="both"/>
        <w:rPr>
          <w:rFonts w:cs="Arial"/>
        </w:rPr>
      </w:pPr>
    </w:p>
    <w:p w:rsidR="00D11436" w:rsidRPr="00CC342C" w:rsidRDefault="00D11436" w:rsidP="00D11436">
      <w:pPr>
        <w:pStyle w:val="SemEspaamento"/>
        <w:shd w:val="clear" w:color="auto" w:fill="9CC2E5" w:themeFill="accent1" w:themeFillTint="99"/>
        <w:ind w:left="567" w:right="543"/>
        <w:jc w:val="both"/>
        <w:rPr>
          <w:rFonts w:cs="Arial"/>
        </w:rPr>
      </w:pPr>
      <w:r w:rsidRPr="00CC342C">
        <w:rPr>
          <w:rFonts w:cs="Arial"/>
          <w:b/>
        </w:rPr>
        <w:t>CRONOGRAMA</w:t>
      </w:r>
    </w:p>
    <w:p w:rsidR="00D11436" w:rsidRPr="00CC342C" w:rsidRDefault="00D11436" w:rsidP="00D11436">
      <w:pPr>
        <w:pStyle w:val="SemEspaamento"/>
        <w:ind w:left="567" w:right="543"/>
        <w:jc w:val="both"/>
        <w:rPr>
          <w:rFonts w:cs="Arial"/>
        </w:rPr>
      </w:pPr>
    </w:p>
    <w:p w:rsidR="00D11436" w:rsidRPr="00CC342C" w:rsidRDefault="00D11436" w:rsidP="00D11436">
      <w:pPr>
        <w:tabs>
          <w:tab w:val="left" w:pos="2505"/>
        </w:tabs>
        <w:spacing w:after="0" w:line="240" w:lineRule="auto"/>
        <w:jc w:val="center"/>
        <w:rPr>
          <w:rFonts w:asciiTheme="minorHAnsi" w:hAnsiTheme="minorHAnsi"/>
          <w:b/>
        </w:rPr>
      </w:pPr>
      <w:r w:rsidRPr="00CC342C">
        <w:rPr>
          <w:rFonts w:asciiTheme="minorHAnsi" w:hAnsiTheme="minorHAnsi"/>
          <w:b/>
        </w:rPr>
        <w:t xml:space="preserve">Curso </w:t>
      </w:r>
      <w:r>
        <w:rPr>
          <w:rFonts w:asciiTheme="minorHAnsi" w:hAnsiTheme="minorHAnsi"/>
          <w:b/>
        </w:rPr>
        <w:t>p</w:t>
      </w:r>
      <w:r w:rsidRPr="00CC342C">
        <w:rPr>
          <w:rFonts w:asciiTheme="minorHAnsi" w:hAnsiTheme="minorHAnsi"/>
          <w:b/>
        </w:rPr>
        <w:t>ara Administradores</w:t>
      </w:r>
      <w:r>
        <w:rPr>
          <w:rFonts w:asciiTheme="minorHAnsi" w:hAnsiTheme="minorHAnsi"/>
          <w:b/>
        </w:rPr>
        <w:t xml:space="preserve"> </w:t>
      </w:r>
    </w:p>
    <w:p w:rsidR="00D11436" w:rsidRPr="00CC342C" w:rsidRDefault="00D11436" w:rsidP="00D11436">
      <w:pPr>
        <w:tabs>
          <w:tab w:val="left" w:pos="2505"/>
        </w:tabs>
        <w:spacing w:after="0" w:line="240" w:lineRule="auto"/>
        <w:jc w:val="center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980"/>
        <w:gridCol w:w="980"/>
        <w:gridCol w:w="980"/>
        <w:gridCol w:w="980"/>
        <w:gridCol w:w="980"/>
        <w:gridCol w:w="980"/>
      </w:tblGrid>
      <w:tr w:rsidR="00D11436" w:rsidRPr="00CC342C" w:rsidTr="00474B2F">
        <w:trPr>
          <w:trHeight w:val="3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Mês de Execução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2023</w:t>
            </w:r>
          </w:p>
        </w:tc>
      </w:tr>
      <w:tr w:rsidR="00D11436" w:rsidRPr="00CC342C" w:rsidTr="00474B2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Janeiro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D11436" w:rsidRPr="00CC342C" w:rsidTr="00474B2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Fevereiro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D11436" w:rsidRPr="00CC342C" w:rsidTr="00474B2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Março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D11436" w:rsidRPr="00CC342C" w:rsidTr="00474B2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Abril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01/2019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01/2021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7F12F6" w:rsidP="007F12F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0</w:t>
            </w:r>
            <w:r>
              <w:rPr>
                <w:rFonts w:asciiTheme="minorHAnsi" w:hAnsiTheme="minorHAnsi" w:cs="Calibri"/>
                <w:b/>
              </w:rPr>
              <w:t>1</w:t>
            </w:r>
            <w:r w:rsidR="00D11436" w:rsidRPr="00CC342C">
              <w:rPr>
                <w:rFonts w:asciiTheme="minorHAnsi" w:hAnsiTheme="minorHAnsi" w:cs="Calibri"/>
                <w:b/>
              </w:rPr>
              <w:t>/2023</w:t>
            </w:r>
          </w:p>
        </w:tc>
      </w:tr>
      <w:tr w:rsidR="00D11436" w:rsidRPr="00CC342C" w:rsidTr="00474B2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Maio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01/2018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7F12F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0</w:t>
            </w:r>
            <w:r w:rsidR="007F12F6">
              <w:rPr>
                <w:rFonts w:asciiTheme="minorHAnsi" w:hAnsiTheme="minorHAnsi" w:cs="Calibri"/>
                <w:b/>
              </w:rPr>
              <w:t>1</w:t>
            </w:r>
            <w:r w:rsidRPr="00CC342C">
              <w:rPr>
                <w:rFonts w:asciiTheme="minorHAnsi" w:hAnsiTheme="minorHAnsi" w:cs="Calibri"/>
                <w:b/>
              </w:rPr>
              <w:t>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7F12F6" w:rsidP="007F12F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0</w:t>
            </w:r>
            <w:r>
              <w:rPr>
                <w:rFonts w:asciiTheme="minorHAnsi" w:hAnsiTheme="minorHAnsi" w:cs="Calibri"/>
                <w:b/>
              </w:rPr>
              <w:t>1</w:t>
            </w:r>
            <w:r w:rsidR="00D11436" w:rsidRPr="00CC342C">
              <w:rPr>
                <w:rFonts w:asciiTheme="minorHAnsi" w:hAnsiTheme="minorHAnsi" w:cs="Calibri"/>
                <w:b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D11436" w:rsidRPr="00CC342C" w:rsidTr="00474B2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Junho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02/2018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02/2022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D11436" w:rsidRPr="00CC342C" w:rsidTr="00474B2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Julho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0</w:t>
            </w:r>
            <w:r w:rsidR="007F12F6">
              <w:rPr>
                <w:rFonts w:asciiTheme="minorHAnsi" w:hAnsiTheme="minorHAnsi" w:cs="Calibri"/>
                <w:b/>
              </w:rPr>
              <w:t>3</w:t>
            </w:r>
            <w:r w:rsidRPr="00CC342C">
              <w:rPr>
                <w:rFonts w:asciiTheme="minorHAnsi" w:hAnsiTheme="minorHAnsi" w:cs="Calibri"/>
                <w:b/>
              </w:rPr>
              <w:t>/2018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7F12F6" w:rsidP="007F12F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0</w:t>
            </w:r>
            <w:r>
              <w:rPr>
                <w:rFonts w:asciiTheme="minorHAnsi" w:hAnsiTheme="minorHAnsi" w:cs="Calibri"/>
                <w:b/>
              </w:rPr>
              <w:t>3</w:t>
            </w:r>
            <w:r w:rsidR="00D11436" w:rsidRPr="00CC342C">
              <w:rPr>
                <w:rFonts w:asciiTheme="minorHAnsi" w:hAnsiTheme="minorHAnsi" w:cs="Calibri"/>
                <w:b/>
              </w:rPr>
              <w:t>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7F12F6" w:rsidP="007F12F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0</w:t>
            </w:r>
            <w:r>
              <w:rPr>
                <w:rFonts w:asciiTheme="minorHAnsi" w:hAnsiTheme="minorHAnsi" w:cs="Calibri"/>
                <w:b/>
              </w:rPr>
              <w:t>3</w:t>
            </w:r>
            <w:r w:rsidR="00D11436" w:rsidRPr="00CC342C">
              <w:rPr>
                <w:rFonts w:asciiTheme="minorHAnsi" w:hAnsiTheme="minorHAnsi" w:cs="Calibri"/>
                <w:b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D11436" w:rsidRPr="00CC342C" w:rsidTr="00474B2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Agosto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04/2018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D11436" w:rsidRPr="00CC342C" w:rsidTr="00474B2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Setembro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D11436" w:rsidRPr="00CC342C" w:rsidTr="00474B2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Outubro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02/2019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02/2021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02/2023</w:t>
            </w:r>
          </w:p>
        </w:tc>
      </w:tr>
      <w:tr w:rsidR="00D11436" w:rsidRPr="00CC342C" w:rsidTr="00474B2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Novembro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05/2018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7F12F6" w:rsidP="007F12F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0</w:t>
            </w:r>
            <w:r>
              <w:rPr>
                <w:rFonts w:asciiTheme="minorHAnsi" w:hAnsiTheme="minorHAnsi" w:cs="Calibri"/>
                <w:b/>
              </w:rPr>
              <w:t>4</w:t>
            </w:r>
            <w:r w:rsidR="00D11436" w:rsidRPr="00CC342C">
              <w:rPr>
                <w:rFonts w:asciiTheme="minorHAnsi" w:hAnsiTheme="minorHAnsi" w:cs="Calibri"/>
                <w:b/>
              </w:rPr>
              <w:t>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7F12F6" w:rsidP="007F12F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0</w:t>
            </w:r>
            <w:r>
              <w:rPr>
                <w:rFonts w:asciiTheme="minorHAnsi" w:hAnsiTheme="minorHAnsi" w:cs="Calibri"/>
                <w:b/>
              </w:rPr>
              <w:t>4</w:t>
            </w:r>
            <w:r w:rsidR="00D11436" w:rsidRPr="00CC342C">
              <w:rPr>
                <w:rFonts w:asciiTheme="minorHAnsi" w:hAnsiTheme="minorHAnsi" w:cs="Calibri"/>
                <w:b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D11436" w:rsidRPr="00CC342C" w:rsidTr="00474B2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Dezembro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36" w:rsidRPr="00CC342C" w:rsidRDefault="00D11436" w:rsidP="00474B2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</w:tbl>
    <w:p w:rsidR="00D11436" w:rsidRPr="00CC342C" w:rsidRDefault="00D11436" w:rsidP="00D11436">
      <w:pPr>
        <w:tabs>
          <w:tab w:val="left" w:pos="2505"/>
        </w:tabs>
        <w:spacing w:after="0" w:line="240" w:lineRule="auto"/>
        <w:rPr>
          <w:rFonts w:asciiTheme="minorHAnsi" w:hAnsiTheme="minorHAnsi"/>
        </w:rPr>
      </w:pPr>
    </w:p>
    <w:p w:rsidR="00EC66D9" w:rsidRPr="00EC66D9" w:rsidRDefault="00EC66D9" w:rsidP="00EC66D9">
      <w:pPr>
        <w:pStyle w:val="SemEspaamento"/>
        <w:ind w:left="567" w:right="543"/>
        <w:jc w:val="both"/>
        <w:rPr>
          <w:rFonts w:cs="Arial"/>
          <w:b/>
        </w:rPr>
      </w:pPr>
      <w:r w:rsidRPr="00EC66D9">
        <w:rPr>
          <w:rFonts w:cs="Arial"/>
          <w:b/>
        </w:rPr>
        <w:t xml:space="preserve">Obs.: Os Cursos de Certificação </w:t>
      </w:r>
      <w:r w:rsidR="00F31D7C">
        <w:rPr>
          <w:rFonts w:cs="Arial"/>
          <w:b/>
        </w:rPr>
        <w:t>serão</w:t>
      </w:r>
      <w:r w:rsidRPr="00EC66D9">
        <w:rPr>
          <w:rFonts w:cs="Arial"/>
          <w:b/>
        </w:rPr>
        <w:t xml:space="preserve"> realizado</w:t>
      </w:r>
      <w:r w:rsidR="00F31D7C">
        <w:rPr>
          <w:rFonts w:cs="Arial"/>
          <w:b/>
        </w:rPr>
        <w:t>s</w:t>
      </w:r>
      <w:r w:rsidRPr="00EC66D9">
        <w:rPr>
          <w:rFonts w:cs="Arial"/>
          <w:b/>
        </w:rPr>
        <w:t xml:space="preserve"> com turma mínima de 15 pessoas</w:t>
      </w:r>
      <w:r w:rsidR="00807AAD">
        <w:rPr>
          <w:rFonts w:cs="Arial"/>
          <w:b/>
        </w:rPr>
        <w:t>. Os cursos sem o quórum mínimo de inscritos serão cancelados.</w:t>
      </w:r>
    </w:p>
    <w:p w:rsidR="000B3F82" w:rsidRDefault="000B3F82">
      <w:pPr>
        <w:spacing w:after="160" w:line="259" w:lineRule="auto"/>
        <w:rPr>
          <w:rFonts w:asciiTheme="minorHAnsi" w:eastAsiaTheme="minorHAnsi" w:hAnsiTheme="minorHAnsi" w:cs="Arial"/>
        </w:rPr>
      </w:pPr>
    </w:p>
    <w:p w:rsidR="00C07C61" w:rsidRDefault="00C07C61">
      <w:pPr>
        <w:spacing w:after="160" w:line="259" w:lineRule="auto"/>
        <w:rPr>
          <w:rFonts w:asciiTheme="minorHAnsi" w:eastAsiaTheme="minorHAnsi" w:hAnsiTheme="minorHAnsi" w:cs="Arial"/>
        </w:rPr>
      </w:pPr>
    </w:p>
    <w:p w:rsidR="00C07C61" w:rsidRDefault="00C07C61">
      <w:pPr>
        <w:spacing w:after="160" w:line="259" w:lineRule="auto"/>
        <w:rPr>
          <w:rFonts w:asciiTheme="minorHAnsi" w:eastAsiaTheme="minorHAnsi" w:hAnsiTheme="minorHAnsi" w:cs="Arial"/>
        </w:rPr>
      </w:pPr>
    </w:p>
    <w:p w:rsidR="00C07C61" w:rsidRDefault="00C07C61">
      <w:pPr>
        <w:spacing w:after="160" w:line="259" w:lineRule="auto"/>
        <w:rPr>
          <w:rFonts w:asciiTheme="minorHAnsi" w:eastAsiaTheme="minorHAnsi" w:hAnsiTheme="minorHAnsi" w:cs="Arial"/>
        </w:rPr>
      </w:pPr>
    </w:p>
    <w:p w:rsidR="00211C1B" w:rsidRPr="00CC342C" w:rsidRDefault="00EC66D9" w:rsidP="00F31D7C">
      <w:pPr>
        <w:pStyle w:val="SemEspaamento"/>
        <w:shd w:val="clear" w:color="auto" w:fill="9CC2E5" w:themeFill="accent1" w:themeFillTint="99"/>
        <w:ind w:left="567" w:right="543"/>
        <w:jc w:val="center"/>
        <w:rPr>
          <w:rFonts w:cs="Arial"/>
        </w:rPr>
      </w:pPr>
      <w:r w:rsidRPr="00C07C61">
        <w:rPr>
          <w:rFonts w:cs="Arial"/>
          <w:b/>
        </w:rPr>
        <w:lastRenderedPageBreak/>
        <w:t>CURSO DE CERTIFICAÇÃO</w:t>
      </w:r>
      <w:r w:rsidR="00C07C61">
        <w:rPr>
          <w:rFonts w:cs="Arial"/>
          <w:b/>
        </w:rPr>
        <w:t xml:space="preserve"> </w:t>
      </w:r>
      <w:r w:rsidR="009056AE">
        <w:rPr>
          <w:rFonts w:cs="Arial"/>
          <w:b/>
        </w:rPr>
        <w:t>DE ADMINISTRADORES PARA EMPRESAS PÚBLICAS E SOCIEDADES DE ECONOMIA MISTA DO ESTADO DE SANTA CATARINA</w:t>
      </w:r>
    </w:p>
    <w:p w:rsidR="00EA2237" w:rsidRPr="00CC342C" w:rsidRDefault="00EA2237" w:rsidP="00CC342C">
      <w:pPr>
        <w:pStyle w:val="SemEspaamento"/>
        <w:ind w:left="567" w:right="543"/>
        <w:jc w:val="both"/>
        <w:rPr>
          <w:rFonts w:cs="Arial"/>
        </w:rPr>
      </w:pPr>
    </w:p>
    <w:p w:rsidR="00EA2237" w:rsidRPr="00CC342C" w:rsidRDefault="00077D96" w:rsidP="00077D96">
      <w:pPr>
        <w:pStyle w:val="SemEspaamento"/>
        <w:ind w:left="567" w:right="543"/>
        <w:jc w:val="center"/>
        <w:rPr>
          <w:rFonts w:cs="Arial"/>
        </w:rPr>
      </w:pPr>
      <w:r>
        <w:rPr>
          <w:rFonts w:cs="Arial"/>
          <w:noProof/>
          <w:lang w:eastAsia="pt-BR"/>
        </w:rPr>
        <w:drawing>
          <wp:inline distT="0" distB="0" distL="0" distR="0">
            <wp:extent cx="5746475" cy="6900530"/>
            <wp:effectExtent l="19050" t="0" r="6625" b="0"/>
            <wp:docPr id="3" name="Imagem 2" descr="Conteúdo Programático_Curso Conselheiro Administr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údo Programático_Curso Conselheiro Administraçã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5868" cy="691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E05" w:rsidRPr="00CC342C" w:rsidRDefault="00C06E05" w:rsidP="00CC342C">
      <w:pPr>
        <w:tabs>
          <w:tab w:val="left" w:pos="2505"/>
        </w:tabs>
        <w:spacing w:after="0" w:line="240" w:lineRule="auto"/>
        <w:rPr>
          <w:rFonts w:asciiTheme="minorHAnsi" w:hAnsiTheme="minorHAnsi"/>
        </w:rPr>
      </w:pPr>
    </w:p>
    <w:p w:rsidR="008A1EE7" w:rsidRDefault="008A1EE7" w:rsidP="00C07C61">
      <w:pPr>
        <w:spacing w:after="160" w:line="259" w:lineRule="auto"/>
        <w:rPr>
          <w:rFonts w:asciiTheme="minorHAnsi" w:hAnsiTheme="minorHAnsi"/>
        </w:rPr>
      </w:pPr>
    </w:p>
    <w:p w:rsidR="00C07C61" w:rsidRDefault="00C07C61" w:rsidP="00C07C61">
      <w:pPr>
        <w:spacing w:after="160" w:line="259" w:lineRule="auto"/>
        <w:rPr>
          <w:rFonts w:asciiTheme="minorHAnsi" w:hAnsiTheme="minorHAnsi"/>
        </w:rPr>
      </w:pPr>
    </w:p>
    <w:p w:rsidR="00C07C61" w:rsidRDefault="00C07C61" w:rsidP="00C07C61">
      <w:pPr>
        <w:spacing w:after="160" w:line="259" w:lineRule="auto"/>
        <w:rPr>
          <w:rFonts w:asciiTheme="minorHAnsi" w:hAnsiTheme="minorHAnsi"/>
        </w:rPr>
      </w:pPr>
    </w:p>
    <w:p w:rsidR="00D11436" w:rsidRDefault="00D11436" w:rsidP="00CC342C">
      <w:pPr>
        <w:pStyle w:val="SemEspaamento"/>
        <w:shd w:val="clear" w:color="auto" w:fill="A50021"/>
        <w:ind w:left="567" w:right="543"/>
        <w:jc w:val="center"/>
        <w:rPr>
          <w:rFonts w:cs="Arial"/>
          <w:b/>
        </w:rPr>
      </w:pPr>
    </w:p>
    <w:p w:rsidR="00865357" w:rsidRDefault="00865357" w:rsidP="00CC342C">
      <w:pPr>
        <w:pStyle w:val="SemEspaamento"/>
        <w:shd w:val="clear" w:color="auto" w:fill="A50021"/>
        <w:ind w:left="567" w:right="543"/>
        <w:jc w:val="center"/>
        <w:rPr>
          <w:rFonts w:cs="Arial"/>
          <w:b/>
        </w:rPr>
      </w:pPr>
      <w:r w:rsidRPr="00CC342C">
        <w:rPr>
          <w:rFonts w:cs="Arial"/>
          <w:b/>
        </w:rPr>
        <w:t>CURSO</w:t>
      </w:r>
      <w:r w:rsidR="00480C3A">
        <w:rPr>
          <w:rFonts w:cs="Arial"/>
          <w:b/>
        </w:rPr>
        <w:t xml:space="preserve"> DE CERTIFICAÇÃO</w:t>
      </w:r>
      <w:r w:rsidRPr="00CC342C">
        <w:rPr>
          <w:rFonts w:cs="Arial"/>
          <w:b/>
        </w:rPr>
        <w:t xml:space="preserve"> </w:t>
      </w:r>
      <w:r w:rsidR="009056AE">
        <w:rPr>
          <w:rFonts w:cs="Arial"/>
          <w:b/>
        </w:rPr>
        <w:t>DE</w:t>
      </w:r>
      <w:r w:rsidR="009056AE" w:rsidRPr="00CC342C">
        <w:rPr>
          <w:rFonts w:cs="Arial"/>
          <w:b/>
        </w:rPr>
        <w:t xml:space="preserve"> </w:t>
      </w:r>
      <w:r w:rsidRPr="00CC342C">
        <w:rPr>
          <w:rFonts w:cs="Arial"/>
          <w:b/>
        </w:rPr>
        <w:t>CONSELHEIROS FISCAIS</w:t>
      </w:r>
      <w:r w:rsidR="009056AE">
        <w:rPr>
          <w:rFonts w:cs="Arial"/>
          <w:b/>
        </w:rPr>
        <w:t xml:space="preserve"> PARA EMPRESAS PÚBLICAS E SOCIEDADES DE ECONOMIA MISTA DO ESTADO DE SANTA CATARINA</w:t>
      </w:r>
    </w:p>
    <w:p w:rsidR="00D11436" w:rsidRPr="00CC342C" w:rsidRDefault="00D11436" w:rsidP="00CC342C">
      <w:pPr>
        <w:pStyle w:val="SemEspaamento"/>
        <w:shd w:val="clear" w:color="auto" w:fill="A50021"/>
        <w:ind w:left="567" w:right="543"/>
        <w:jc w:val="center"/>
        <w:rPr>
          <w:rFonts w:cs="Arial"/>
        </w:rPr>
      </w:pPr>
    </w:p>
    <w:p w:rsidR="0011539E" w:rsidRPr="00CC342C" w:rsidRDefault="0011539E" w:rsidP="0011539E">
      <w:pPr>
        <w:shd w:val="clear" w:color="auto" w:fill="FFFFFF"/>
        <w:spacing w:before="100" w:beforeAutospacing="1" w:after="100" w:afterAutospacing="1" w:line="240" w:lineRule="auto"/>
        <w:ind w:left="567" w:right="543"/>
        <w:jc w:val="both"/>
        <w:rPr>
          <w:rFonts w:asciiTheme="minorHAnsi" w:hAnsiTheme="minorHAnsi"/>
        </w:rPr>
      </w:pPr>
      <w:r w:rsidRPr="001B2C99">
        <w:rPr>
          <w:rFonts w:asciiTheme="minorHAnsi" w:eastAsia="Times New Roman" w:hAnsiTheme="minorHAnsi" w:cs="Arial"/>
          <w:color w:val="000000"/>
          <w:lang w:eastAsia="pt-BR"/>
        </w:rPr>
        <w:t>O conselho fiscal é órgão de averiguação contábil e das finanças das empresas (exame das demonstrações financeiras)</w:t>
      </w:r>
      <w:r w:rsidR="00F31D7C">
        <w:rPr>
          <w:rFonts w:asciiTheme="minorHAnsi" w:eastAsia="Times New Roman" w:hAnsiTheme="minorHAnsi" w:cs="Arial"/>
          <w:color w:val="000000"/>
          <w:lang w:eastAsia="pt-BR"/>
        </w:rPr>
        <w:t>,</w:t>
      </w:r>
      <w:r w:rsidRPr="001B2C99">
        <w:rPr>
          <w:rFonts w:asciiTheme="minorHAnsi" w:eastAsia="Times New Roman" w:hAnsiTheme="minorHAnsi" w:cs="Arial"/>
          <w:color w:val="000000"/>
          <w:lang w:eastAsia="pt-BR"/>
        </w:rPr>
        <w:t xml:space="preserve"> e fiscalizador dos atos </w:t>
      </w:r>
      <w:r w:rsidR="00F31D7C">
        <w:rPr>
          <w:rFonts w:asciiTheme="minorHAnsi" w:eastAsia="Times New Roman" w:hAnsiTheme="minorHAnsi" w:cs="Arial"/>
          <w:color w:val="000000"/>
          <w:lang w:eastAsia="pt-BR"/>
        </w:rPr>
        <w:t xml:space="preserve">de </w:t>
      </w:r>
      <w:r w:rsidRPr="001B2C99">
        <w:rPr>
          <w:rFonts w:asciiTheme="minorHAnsi" w:eastAsia="Times New Roman" w:hAnsiTheme="minorHAnsi" w:cs="Arial"/>
          <w:color w:val="000000"/>
          <w:lang w:eastAsia="pt-BR"/>
        </w:rPr>
        <w:t>administração e</w:t>
      </w:r>
      <w:r>
        <w:rPr>
          <w:rFonts w:asciiTheme="minorHAnsi" w:eastAsia="Times New Roman" w:hAnsiTheme="minorHAnsi" w:cs="Arial"/>
          <w:color w:val="000000"/>
          <w:lang w:eastAsia="pt-BR"/>
        </w:rPr>
        <w:t>m</w:t>
      </w:r>
      <w:r w:rsidRPr="001B2C99">
        <w:rPr>
          <w:rFonts w:asciiTheme="minorHAnsi" w:eastAsia="Times New Roman" w:hAnsiTheme="minorHAnsi" w:cs="Arial"/>
          <w:color w:val="000000"/>
          <w:lang w:eastAsia="pt-BR"/>
        </w:rPr>
        <w:t xml:space="preserve"> seu Conselho. Atua por meio de recomendações, emissão de pareceres, fiscalização das contas e atos da administração, o cumprimento dos deveres legais e o recebimento de denúncias, sempre com base no entendimento do negócio.</w:t>
      </w:r>
    </w:p>
    <w:p w:rsidR="00865357" w:rsidRPr="00CC342C" w:rsidRDefault="00865357" w:rsidP="00CC342C">
      <w:pPr>
        <w:pStyle w:val="SemEspaamento"/>
        <w:shd w:val="clear" w:color="auto" w:fill="9CC2E5" w:themeFill="accent1" w:themeFillTint="99"/>
        <w:ind w:left="567" w:right="543"/>
        <w:jc w:val="both"/>
        <w:rPr>
          <w:rFonts w:cs="Arial"/>
        </w:rPr>
      </w:pPr>
      <w:r w:rsidRPr="00CC342C">
        <w:rPr>
          <w:rFonts w:cs="Arial"/>
          <w:b/>
        </w:rPr>
        <w:t>OBJETIVOS</w:t>
      </w:r>
    </w:p>
    <w:p w:rsidR="00865357" w:rsidRPr="00CC342C" w:rsidRDefault="00865357" w:rsidP="00CC342C">
      <w:pPr>
        <w:pStyle w:val="PargrafodaLista"/>
        <w:numPr>
          <w:ilvl w:val="0"/>
          <w:numId w:val="33"/>
        </w:numPr>
        <w:spacing w:after="0" w:line="240" w:lineRule="auto"/>
        <w:ind w:right="543"/>
        <w:jc w:val="both"/>
        <w:rPr>
          <w:rFonts w:asciiTheme="minorHAnsi" w:hAnsiTheme="minorHAnsi"/>
        </w:rPr>
      </w:pPr>
      <w:r w:rsidRPr="00CC342C">
        <w:rPr>
          <w:rFonts w:asciiTheme="minorHAnsi" w:hAnsiTheme="minorHAnsi"/>
        </w:rPr>
        <w:t xml:space="preserve">Preparar os membros eleitos para o </w:t>
      </w:r>
      <w:r w:rsidR="00480C3A">
        <w:rPr>
          <w:rFonts w:asciiTheme="minorHAnsi" w:hAnsiTheme="minorHAnsi"/>
        </w:rPr>
        <w:t>C</w:t>
      </w:r>
      <w:r w:rsidRPr="00CC342C">
        <w:rPr>
          <w:rFonts w:asciiTheme="minorHAnsi" w:hAnsiTheme="minorHAnsi"/>
        </w:rPr>
        <w:t xml:space="preserve">onselho </w:t>
      </w:r>
      <w:r w:rsidR="00480C3A">
        <w:rPr>
          <w:rFonts w:asciiTheme="minorHAnsi" w:hAnsiTheme="minorHAnsi"/>
        </w:rPr>
        <w:t xml:space="preserve">Fiscal das </w:t>
      </w:r>
      <w:r w:rsidR="00480C3A" w:rsidRPr="00CC342C">
        <w:rPr>
          <w:rFonts w:cs="Arial"/>
        </w:rPr>
        <w:t xml:space="preserve">empresas públicas e sociedades de economia mista </w:t>
      </w:r>
      <w:r w:rsidR="00480C3A">
        <w:rPr>
          <w:rFonts w:cs="Arial"/>
        </w:rPr>
        <w:t xml:space="preserve">do Estado de Santa Catarina </w:t>
      </w:r>
      <w:r w:rsidRPr="00CC342C">
        <w:rPr>
          <w:rFonts w:asciiTheme="minorHAnsi" w:hAnsiTheme="minorHAnsi"/>
        </w:rPr>
        <w:t>para o exercício do mandato;</w:t>
      </w:r>
    </w:p>
    <w:p w:rsidR="00865357" w:rsidRPr="00CC342C" w:rsidRDefault="00865357" w:rsidP="00CC342C">
      <w:pPr>
        <w:pStyle w:val="PargrafodaLista"/>
        <w:numPr>
          <w:ilvl w:val="0"/>
          <w:numId w:val="33"/>
        </w:numPr>
        <w:spacing w:after="0" w:line="240" w:lineRule="auto"/>
        <w:ind w:right="543"/>
        <w:jc w:val="both"/>
        <w:rPr>
          <w:rFonts w:asciiTheme="minorHAnsi" w:hAnsiTheme="minorHAnsi"/>
        </w:rPr>
      </w:pPr>
      <w:r w:rsidRPr="00CC342C">
        <w:rPr>
          <w:rFonts w:asciiTheme="minorHAnsi" w:hAnsiTheme="minorHAnsi"/>
        </w:rPr>
        <w:t>Demonstrar a legislação aplicável ao órgão;</w:t>
      </w:r>
    </w:p>
    <w:p w:rsidR="00865357" w:rsidRPr="00CC342C" w:rsidRDefault="00865357" w:rsidP="00CC342C">
      <w:pPr>
        <w:pStyle w:val="PargrafodaLista"/>
        <w:numPr>
          <w:ilvl w:val="0"/>
          <w:numId w:val="33"/>
        </w:numPr>
        <w:spacing w:after="0" w:line="240" w:lineRule="auto"/>
        <w:ind w:right="543"/>
        <w:jc w:val="both"/>
        <w:rPr>
          <w:rFonts w:asciiTheme="minorHAnsi" w:hAnsiTheme="minorHAnsi"/>
        </w:rPr>
      </w:pPr>
      <w:r w:rsidRPr="00CC342C">
        <w:rPr>
          <w:rFonts w:asciiTheme="minorHAnsi" w:hAnsiTheme="minorHAnsi"/>
        </w:rPr>
        <w:t>Discutir o relacionamento do Conselho Fiscal com o Conselho de Administração e os outros órgãos dentro da estrutura de Governança Corporativa;</w:t>
      </w:r>
    </w:p>
    <w:p w:rsidR="00865357" w:rsidRPr="00CC342C" w:rsidRDefault="00865357" w:rsidP="00CC342C">
      <w:pPr>
        <w:pStyle w:val="PargrafodaLista"/>
        <w:numPr>
          <w:ilvl w:val="0"/>
          <w:numId w:val="33"/>
        </w:numPr>
        <w:spacing w:after="0" w:line="240" w:lineRule="auto"/>
        <w:ind w:right="543"/>
        <w:jc w:val="both"/>
        <w:rPr>
          <w:rFonts w:asciiTheme="minorHAnsi" w:hAnsiTheme="minorHAnsi"/>
        </w:rPr>
      </w:pPr>
      <w:r w:rsidRPr="00CC342C">
        <w:rPr>
          <w:rFonts w:asciiTheme="minorHAnsi" w:hAnsiTheme="minorHAnsi"/>
        </w:rPr>
        <w:t>Abordar, de forma prática, os principais temas sobre os quais o conselheiro fiscal deve opinar</w:t>
      </w:r>
      <w:r w:rsidR="00480C3A">
        <w:rPr>
          <w:rFonts w:asciiTheme="minorHAnsi" w:hAnsiTheme="minorHAnsi"/>
        </w:rPr>
        <w:t>.</w:t>
      </w:r>
    </w:p>
    <w:p w:rsidR="00865357" w:rsidRPr="00CC342C" w:rsidRDefault="00865357" w:rsidP="00CC342C">
      <w:pPr>
        <w:spacing w:after="0" w:line="240" w:lineRule="auto"/>
        <w:ind w:left="567"/>
        <w:rPr>
          <w:rFonts w:asciiTheme="minorHAnsi" w:hAnsiTheme="minorHAnsi"/>
        </w:rPr>
      </w:pPr>
    </w:p>
    <w:p w:rsidR="00865357" w:rsidRPr="00CC342C" w:rsidRDefault="00865357" w:rsidP="00CC342C">
      <w:pPr>
        <w:pStyle w:val="SemEspaamento"/>
        <w:shd w:val="clear" w:color="auto" w:fill="9CC2E5" w:themeFill="accent1" w:themeFillTint="99"/>
        <w:ind w:left="567" w:right="543"/>
        <w:jc w:val="both"/>
        <w:rPr>
          <w:rFonts w:cs="Arial"/>
        </w:rPr>
      </w:pPr>
      <w:r w:rsidRPr="00CC342C">
        <w:rPr>
          <w:rFonts w:cs="Arial"/>
          <w:b/>
        </w:rPr>
        <w:t>CARGA HORÁRIA</w:t>
      </w:r>
    </w:p>
    <w:p w:rsidR="00865357" w:rsidRPr="00CC342C" w:rsidRDefault="00865357" w:rsidP="00CC342C">
      <w:pPr>
        <w:pStyle w:val="SemEspaamento"/>
        <w:ind w:left="567" w:right="543"/>
        <w:jc w:val="both"/>
        <w:rPr>
          <w:rFonts w:cs="Arial"/>
        </w:rPr>
      </w:pPr>
      <w:r w:rsidRPr="00CC342C">
        <w:rPr>
          <w:rFonts w:cs="Arial"/>
        </w:rPr>
        <w:t xml:space="preserve">Carga Horária: </w:t>
      </w:r>
      <w:r w:rsidR="0011539E">
        <w:rPr>
          <w:rFonts w:cs="Arial"/>
        </w:rPr>
        <w:t>64 horas-aula</w:t>
      </w:r>
    </w:p>
    <w:p w:rsidR="00865357" w:rsidRPr="00CC342C" w:rsidRDefault="00865357" w:rsidP="00CC342C">
      <w:pPr>
        <w:pStyle w:val="SemEspaamento"/>
        <w:ind w:left="567" w:right="543"/>
        <w:jc w:val="both"/>
        <w:rPr>
          <w:rFonts w:cs="Arial"/>
        </w:rPr>
      </w:pPr>
    </w:p>
    <w:p w:rsidR="00865357" w:rsidRPr="00CC342C" w:rsidRDefault="00865357" w:rsidP="00CC342C">
      <w:pPr>
        <w:pStyle w:val="SemEspaamento"/>
        <w:shd w:val="clear" w:color="auto" w:fill="9CC2E5" w:themeFill="accent1" w:themeFillTint="99"/>
        <w:ind w:left="567" w:right="543"/>
        <w:jc w:val="both"/>
        <w:rPr>
          <w:rFonts w:cs="Arial"/>
        </w:rPr>
      </w:pPr>
      <w:r w:rsidRPr="00CC342C">
        <w:rPr>
          <w:rFonts w:cs="Arial"/>
          <w:b/>
        </w:rPr>
        <w:t>INVESTIMENTO</w:t>
      </w:r>
    </w:p>
    <w:p w:rsidR="00865357" w:rsidRPr="00CC342C" w:rsidRDefault="00865357" w:rsidP="00CC342C">
      <w:pPr>
        <w:pStyle w:val="SemEspaamento"/>
        <w:ind w:left="567" w:right="543"/>
        <w:jc w:val="both"/>
        <w:rPr>
          <w:rFonts w:cs="Arial"/>
        </w:rPr>
      </w:pPr>
      <w:r w:rsidRPr="00CC342C">
        <w:rPr>
          <w:rFonts w:cs="Arial"/>
        </w:rPr>
        <w:t xml:space="preserve">Investimento: R$ </w:t>
      </w:r>
      <w:r w:rsidR="003C0ADB">
        <w:rPr>
          <w:rFonts w:cs="Arial"/>
        </w:rPr>
        <w:t>2.720,00</w:t>
      </w:r>
    </w:p>
    <w:p w:rsidR="00865357" w:rsidRPr="00480C3A" w:rsidRDefault="00865357" w:rsidP="00CC342C">
      <w:pPr>
        <w:pStyle w:val="SemEspaamento"/>
        <w:ind w:left="567" w:right="543"/>
        <w:jc w:val="both"/>
        <w:rPr>
          <w:rFonts w:cs="Arial"/>
          <w:sz w:val="16"/>
          <w:szCs w:val="16"/>
        </w:rPr>
      </w:pPr>
    </w:p>
    <w:p w:rsidR="00865357" w:rsidRPr="00CC342C" w:rsidRDefault="00865357" w:rsidP="00CC342C">
      <w:pPr>
        <w:pStyle w:val="SemEspaamento"/>
        <w:shd w:val="clear" w:color="auto" w:fill="9CC2E5" w:themeFill="accent1" w:themeFillTint="99"/>
        <w:ind w:left="567" w:right="543"/>
        <w:jc w:val="both"/>
        <w:rPr>
          <w:rFonts w:cs="Arial"/>
        </w:rPr>
      </w:pPr>
      <w:r w:rsidRPr="00CC342C">
        <w:rPr>
          <w:rFonts w:cs="Arial"/>
          <w:b/>
        </w:rPr>
        <w:t>PÚBLICO ALVO</w:t>
      </w:r>
    </w:p>
    <w:p w:rsidR="0011539E" w:rsidRDefault="0011539E" w:rsidP="0011539E">
      <w:pPr>
        <w:pStyle w:val="SemEspaamento"/>
        <w:numPr>
          <w:ilvl w:val="0"/>
          <w:numId w:val="36"/>
        </w:numPr>
        <w:ind w:right="543"/>
        <w:jc w:val="both"/>
        <w:rPr>
          <w:rFonts w:cs="Arial"/>
        </w:rPr>
      </w:pPr>
      <w:r>
        <w:rPr>
          <w:rFonts w:cs="Arial"/>
        </w:rPr>
        <w:t>Conselheiros fiscais nomeados para o exercício do mandato nas empresas públicas e sociedades de economia mista do Estado de Santa Catarina;</w:t>
      </w:r>
    </w:p>
    <w:p w:rsidR="0011539E" w:rsidRDefault="0011539E" w:rsidP="0011539E">
      <w:pPr>
        <w:pStyle w:val="SemEspaamento"/>
        <w:numPr>
          <w:ilvl w:val="0"/>
          <w:numId w:val="36"/>
        </w:numPr>
        <w:ind w:right="543"/>
        <w:jc w:val="both"/>
        <w:rPr>
          <w:rFonts w:cs="Arial"/>
        </w:rPr>
      </w:pPr>
      <w:r>
        <w:rPr>
          <w:rFonts w:cs="Arial"/>
        </w:rPr>
        <w:t>Profissionais e servidores públicos interessados na qualificação em Governança Corporativa e preparação para atuação em conselhos.</w:t>
      </w:r>
    </w:p>
    <w:p w:rsidR="00865357" w:rsidRPr="00480C3A" w:rsidRDefault="00865357" w:rsidP="00CC342C">
      <w:pPr>
        <w:pStyle w:val="SemEspaamento"/>
        <w:ind w:left="567" w:right="543"/>
        <w:jc w:val="both"/>
        <w:rPr>
          <w:rFonts w:cs="Arial"/>
          <w:sz w:val="16"/>
          <w:szCs w:val="16"/>
        </w:rPr>
      </w:pPr>
    </w:p>
    <w:p w:rsidR="00604BB0" w:rsidRPr="00CC342C" w:rsidRDefault="00604BB0" w:rsidP="00604BB0">
      <w:pPr>
        <w:pStyle w:val="SemEspaamento"/>
        <w:shd w:val="clear" w:color="auto" w:fill="9CC2E5" w:themeFill="accent1" w:themeFillTint="99"/>
        <w:ind w:left="567" w:right="543"/>
        <w:jc w:val="both"/>
        <w:rPr>
          <w:rFonts w:cs="Arial"/>
        </w:rPr>
      </w:pPr>
      <w:r w:rsidRPr="00CC342C">
        <w:rPr>
          <w:rFonts w:cs="Arial"/>
          <w:b/>
        </w:rPr>
        <w:t>CRONOGRAMA</w:t>
      </w:r>
    </w:p>
    <w:p w:rsidR="00480C3A" w:rsidRPr="00480C3A" w:rsidRDefault="00480C3A" w:rsidP="00604BB0">
      <w:pPr>
        <w:tabs>
          <w:tab w:val="left" w:pos="2505"/>
        </w:tabs>
        <w:spacing w:after="0" w:line="240" w:lineRule="auto"/>
        <w:jc w:val="center"/>
        <w:rPr>
          <w:rFonts w:asciiTheme="minorHAnsi" w:hAnsiTheme="minorHAnsi"/>
          <w:b/>
          <w:sz w:val="10"/>
          <w:szCs w:val="10"/>
        </w:rPr>
      </w:pPr>
    </w:p>
    <w:p w:rsidR="00604BB0" w:rsidRPr="00CC342C" w:rsidRDefault="00604BB0" w:rsidP="00604BB0">
      <w:pPr>
        <w:tabs>
          <w:tab w:val="left" w:pos="2505"/>
        </w:tabs>
        <w:spacing w:after="0" w:line="240" w:lineRule="auto"/>
        <w:jc w:val="center"/>
        <w:rPr>
          <w:rFonts w:asciiTheme="minorHAnsi" w:hAnsiTheme="minorHAnsi"/>
          <w:b/>
        </w:rPr>
      </w:pPr>
      <w:r w:rsidRPr="00CC342C">
        <w:rPr>
          <w:rFonts w:asciiTheme="minorHAnsi" w:hAnsiTheme="minorHAnsi"/>
          <w:b/>
        </w:rPr>
        <w:t xml:space="preserve">Curso </w:t>
      </w:r>
      <w:r>
        <w:rPr>
          <w:rFonts w:asciiTheme="minorHAnsi" w:hAnsiTheme="minorHAnsi"/>
          <w:b/>
        </w:rPr>
        <w:t>p</w:t>
      </w:r>
      <w:r w:rsidRPr="00CC342C">
        <w:rPr>
          <w:rFonts w:asciiTheme="minorHAnsi" w:hAnsiTheme="minorHAnsi"/>
          <w:b/>
        </w:rPr>
        <w:t xml:space="preserve">ara </w:t>
      </w:r>
      <w:r>
        <w:rPr>
          <w:rFonts w:asciiTheme="minorHAnsi" w:hAnsiTheme="minorHAnsi"/>
          <w:b/>
        </w:rPr>
        <w:t>Conselheiros Fiscais</w:t>
      </w:r>
    </w:p>
    <w:p w:rsidR="00604BB0" w:rsidRPr="00480C3A" w:rsidRDefault="00604BB0" w:rsidP="00604BB0">
      <w:pPr>
        <w:tabs>
          <w:tab w:val="left" w:pos="2505"/>
        </w:tabs>
        <w:spacing w:after="0" w:line="240" w:lineRule="auto"/>
        <w:jc w:val="center"/>
        <w:rPr>
          <w:rFonts w:asciiTheme="minorHAnsi" w:hAnsiTheme="minorHAnsi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980"/>
        <w:gridCol w:w="980"/>
        <w:gridCol w:w="980"/>
        <w:gridCol w:w="980"/>
        <w:gridCol w:w="980"/>
        <w:gridCol w:w="980"/>
      </w:tblGrid>
      <w:tr w:rsidR="008C0CA8" w:rsidRPr="00CC342C" w:rsidTr="00694D98">
        <w:trPr>
          <w:trHeight w:val="3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Mês de Execução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2023</w:t>
            </w:r>
          </w:p>
        </w:tc>
      </w:tr>
      <w:tr w:rsidR="00604BB0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Janeiro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04BB0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Fevereiro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04BB0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Março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604BB0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Abril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604BB0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Maio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0C7DD3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01/2018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B80F51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01/2020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B80F51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01/2022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604BB0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Junho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604BB0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Julho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8C0CA8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01/2019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8C0CA8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01/2021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4A0AC8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01/2023</w:t>
            </w:r>
          </w:p>
        </w:tc>
      </w:tr>
      <w:tr w:rsidR="00604BB0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Agosto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7B3F1E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02/2018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7B3F1E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EB5C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604BB0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Setembro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604BB0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Outubro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604BB0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Novembro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604BB0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Dezembro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0" w:rsidRPr="00CC342C" w:rsidRDefault="00604BB0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</w:tbl>
    <w:p w:rsidR="00604BB0" w:rsidRPr="00CC342C" w:rsidRDefault="00604BB0" w:rsidP="00604BB0">
      <w:pPr>
        <w:tabs>
          <w:tab w:val="left" w:pos="2505"/>
        </w:tabs>
        <w:spacing w:after="0" w:line="240" w:lineRule="auto"/>
        <w:rPr>
          <w:rFonts w:asciiTheme="minorHAnsi" w:hAnsiTheme="minorHAnsi"/>
        </w:rPr>
      </w:pPr>
    </w:p>
    <w:p w:rsidR="00604BB0" w:rsidRDefault="00604BB0" w:rsidP="00604BB0">
      <w:pPr>
        <w:pStyle w:val="SemEspaamento"/>
        <w:ind w:left="567" w:right="543"/>
        <w:jc w:val="both"/>
        <w:rPr>
          <w:rFonts w:cs="Arial"/>
          <w:b/>
        </w:rPr>
      </w:pPr>
      <w:r w:rsidRPr="00EC66D9">
        <w:rPr>
          <w:rFonts w:cs="Arial"/>
          <w:b/>
        </w:rPr>
        <w:t xml:space="preserve">Obs.: Os Cursos de Certificação </w:t>
      </w:r>
      <w:r w:rsidR="00480C3A">
        <w:rPr>
          <w:rFonts w:cs="Arial"/>
          <w:b/>
        </w:rPr>
        <w:t>serão</w:t>
      </w:r>
      <w:r w:rsidRPr="00EC66D9">
        <w:rPr>
          <w:rFonts w:cs="Arial"/>
          <w:b/>
        </w:rPr>
        <w:t xml:space="preserve"> realizado</w:t>
      </w:r>
      <w:r w:rsidR="00480C3A">
        <w:rPr>
          <w:rFonts w:cs="Arial"/>
          <w:b/>
        </w:rPr>
        <w:t>s</w:t>
      </w:r>
      <w:r w:rsidRPr="00EC66D9">
        <w:rPr>
          <w:rFonts w:cs="Arial"/>
          <w:b/>
        </w:rPr>
        <w:t xml:space="preserve"> com turma mínima de 15 pessoas</w:t>
      </w:r>
      <w:r>
        <w:rPr>
          <w:rFonts w:cs="Arial"/>
          <w:b/>
        </w:rPr>
        <w:t>. Os cursos sem o quórum mínimo de inscritos serão cancelados.</w:t>
      </w:r>
    </w:p>
    <w:p w:rsidR="00865357" w:rsidRPr="00CC342C" w:rsidRDefault="00480C3A" w:rsidP="00480C3A">
      <w:pPr>
        <w:pStyle w:val="SemEspaamento"/>
        <w:shd w:val="clear" w:color="auto" w:fill="9CC2E5" w:themeFill="accent1" w:themeFillTint="99"/>
        <w:ind w:left="567" w:right="543"/>
        <w:jc w:val="center"/>
        <w:rPr>
          <w:rFonts w:cs="Arial"/>
        </w:rPr>
      </w:pPr>
      <w:r w:rsidRPr="00C07C61">
        <w:rPr>
          <w:rFonts w:cs="Arial"/>
          <w:b/>
        </w:rPr>
        <w:lastRenderedPageBreak/>
        <w:t>CURSO DE CERTIFICAÇÃO</w:t>
      </w:r>
      <w:r>
        <w:rPr>
          <w:rFonts w:cs="Arial"/>
          <w:b/>
        </w:rPr>
        <w:t xml:space="preserve"> </w:t>
      </w:r>
      <w:r w:rsidR="00366D46">
        <w:rPr>
          <w:rFonts w:cs="Arial"/>
          <w:b/>
        </w:rPr>
        <w:t xml:space="preserve">DE </w:t>
      </w:r>
      <w:r>
        <w:rPr>
          <w:rFonts w:cs="Arial"/>
          <w:b/>
        </w:rPr>
        <w:t>CONSELHEIROS FISCAIS</w:t>
      </w:r>
      <w:r w:rsidR="00366D46">
        <w:rPr>
          <w:rFonts w:cs="Arial"/>
          <w:b/>
        </w:rPr>
        <w:t xml:space="preserve"> PARA EMPRESAS PÚBLICAS E SOCIEDADES DE ECONOMIA MISTA DO ESTADO DE SANTA CATARINA</w:t>
      </w:r>
    </w:p>
    <w:p w:rsidR="00865357" w:rsidRPr="00CC342C" w:rsidRDefault="00865357" w:rsidP="00CC342C">
      <w:pPr>
        <w:pStyle w:val="SemEspaamento"/>
        <w:ind w:left="567" w:right="543"/>
        <w:jc w:val="both"/>
        <w:rPr>
          <w:rFonts w:cs="Arial"/>
        </w:rPr>
      </w:pPr>
    </w:p>
    <w:p w:rsidR="00084CEF" w:rsidRDefault="0011539E" w:rsidP="0011539E">
      <w:pPr>
        <w:spacing w:after="0" w:line="240" w:lineRule="auto"/>
        <w:ind w:left="567" w:right="543"/>
        <w:jc w:val="center"/>
        <w:rPr>
          <w:rFonts w:asciiTheme="minorHAnsi" w:eastAsia="Times New Roman" w:hAnsiTheme="minorHAnsi"/>
          <w:lang w:eastAsia="pt-BR"/>
        </w:rPr>
      </w:pPr>
      <w:r>
        <w:rPr>
          <w:rFonts w:asciiTheme="minorHAnsi" w:eastAsia="Times New Roman" w:hAnsiTheme="minorHAnsi"/>
          <w:noProof/>
          <w:lang w:eastAsia="pt-BR"/>
        </w:rPr>
        <w:drawing>
          <wp:inline distT="0" distB="0" distL="0" distR="0">
            <wp:extent cx="5330332" cy="7985051"/>
            <wp:effectExtent l="19050" t="0" r="3668" b="0"/>
            <wp:docPr id="2" name="Imagem 1" descr="Conteúdo Programático_Curso Conselheiro Fis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údo Programático_Curso Conselheiro Fiscal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7830" cy="801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BB0" w:rsidRDefault="00604BB0" w:rsidP="0011539E">
      <w:pPr>
        <w:spacing w:after="0" w:line="240" w:lineRule="auto"/>
        <w:ind w:left="567" w:right="543"/>
        <w:jc w:val="center"/>
        <w:rPr>
          <w:rFonts w:asciiTheme="minorHAnsi" w:eastAsia="Times New Roman" w:hAnsiTheme="minorHAnsi"/>
          <w:lang w:eastAsia="pt-BR"/>
        </w:rPr>
      </w:pPr>
    </w:p>
    <w:p w:rsidR="00D11436" w:rsidRDefault="00D11436" w:rsidP="00CC342C">
      <w:pPr>
        <w:pStyle w:val="SemEspaamento"/>
        <w:shd w:val="clear" w:color="auto" w:fill="A50021"/>
        <w:ind w:left="567" w:right="543"/>
        <w:jc w:val="center"/>
        <w:rPr>
          <w:rFonts w:cs="Arial"/>
          <w:b/>
        </w:rPr>
      </w:pPr>
    </w:p>
    <w:p w:rsidR="00CC342C" w:rsidRDefault="00ED548B" w:rsidP="00CC342C">
      <w:pPr>
        <w:pStyle w:val="SemEspaamento"/>
        <w:shd w:val="clear" w:color="auto" w:fill="A50021"/>
        <w:ind w:left="567" w:right="543"/>
        <w:jc w:val="center"/>
        <w:rPr>
          <w:rFonts w:cs="Arial"/>
          <w:b/>
        </w:rPr>
      </w:pPr>
      <w:r w:rsidRPr="00ED548B">
        <w:rPr>
          <w:rFonts w:cs="Arial"/>
          <w:b/>
        </w:rPr>
        <w:t>CÓDIGO DE CONDUTA E INTEGRIDADE</w:t>
      </w:r>
      <w:r>
        <w:rPr>
          <w:rFonts w:cs="Arial"/>
          <w:b/>
        </w:rPr>
        <w:t xml:space="preserve">: </w:t>
      </w:r>
      <w:r w:rsidR="00633B77" w:rsidRPr="00ED548B">
        <w:rPr>
          <w:rFonts w:cs="Arial"/>
        </w:rPr>
        <w:t xml:space="preserve">CARTILHA PARA DISSEMINAÇÃO DO CONHECIMENTO E </w:t>
      </w:r>
      <w:r w:rsidR="00CC342C" w:rsidRPr="00ED548B">
        <w:rPr>
          <w:rFonts w:cs="Arial"/>
        </w:rPr>
        <w:t>CURSO PARA FORMAÇÃO DE MULTIPLICADORES</w:t>
      </w:r>
    </w:p>
    <w:p w:rsidR="00D11436" w:rsidRPr="00CC342C" w:rsidRDefault="00D11436" w:rsidP="00CC342C">
      <w:pPr>
        <w:pStyle w:val="SemEspaamento"/>
        <w:shd w:val="clear" w:color="auto" w:fill="A50021"/>
        <w:ind w:left="567" w:right="543"/>
        <w:jc w:val="center"/>
        <w:rPr>
          <w:rFonts w:cs="Arial"/>
        </w:rPr>
      </w:pPr>
    </w:p>
    <w:p w:rsidR="00C06E05" w:rsidRPr="00CC342C" w:rsidRDefault="00C06E05" w:rsidP="00CC342C">
      <w:pPr>
        <w:tabs>
          <w:tab w:val="left" w:pos="2505"/>
        </w:tabs>
        <w:spacing w:after="0" w:line="240" w:lineRule="auto"/>
        <w:rPr>
          <w:rFonts w:asciiTheme="minorHAnsi" w:hAnsiTheme="minorHAnsi"/>
        </w:rPr>
      </w:pPr>
    </w:p>
    <w:p w:rsidR="00CC342C" w:rsidRPr="00CC342C" w:rsidRDefault="00CC342C" w:rsidP="00CC342C">
      <w:pPr>
        <w:pStyle w:val="SemEspaamento"/>
        <w:shd w:val="clear" w:color="auto" w:fill="9CC2E5" w:themeFill="accent1" w:themeFillTint="99"/>
        <w:ind w:left="567" w:right="543"/>
        <w:jc w:val="both"/>
        <w:rPr>
          <w:rFonts w:cs="Arial"/>
        </w:rPr>
      </w:pPr>
      <w:r w:rsidRPr="00CC342C">
        <w:rPr>
          <w:rFonts w:cs="Arial"/>
          <w:b/>
        </w:rPr>
        <w:t>OBJETIVO</w:t>
      </w:r>
      <w:r>
        <w:rPr>
          <w:rFonts w:cs="Arial"/>
          <w:b/>
        </w:rPr>
        <w:t>S</w:t>
      </w:r>
    </w:p>
    <w:p w:rsidR="00694D98" w:rsidRPr="00694D98" w:rsidRDefault="00AF3BEF" w:rsidP="00AF092A">
      <w:pPr>
        <w:pStyle w:val="SemEspaamento"/>
        <w:numPr>
          <w:ilvl w:val="0"/>
          <w:numId w:val="43"/>
        </w:numPr>
        <w:ind w:left="567" w:right="543" w:firstLine="360"/>
        <w:jc w:val="both"/>
        <w:rPr>
          <w:rFonts w:cs="Arial"/>
        </w:rPr>
      </w:pPr>
      <w:r w:rsidRPr="00AF092A">
        <w:rPr>
          <w:rFonts w:eastAsia="Times New Roman" w:cs="Arial"/>
          <w:b/>
          <w:lang w:eastAsia="pt-BR"/>
        </w:rPr>
        <w:t xml:space="preserve">Cartilha </w:t>
      </w:r>
      <w:r w:rsidRPr="00AF092A">
        <w:rPr>
          <w:rFonts w:eastAsia="Times New Roman" w:cs="Arial"/>
          <w:b/>
          <w:i/>
          <w:lang w:eastAsia="pt-BR"/>
        </w:rPr>
        <w:t>Online</w:t>
      </w:r>
      <w:r>
        <w:rPr>
          <w:rFonts w:eastAsia="Times New Roman" w:cs="Arial"/>
          <w:lang w:eastAsia="pt-BR"/>
        </w:rPr>
        <w:t xml:space="preserve">: visa instrumentalizar </w:t>
      </w:r>
      <w:r w:rsidRPr="00694D98">
        <w:rPr>
          <w:rFonts w:eastAsia="Times New Roman" w:cs="Arial"/>
          <w:lang w:eastAsia="pt-BR"/>
        </w:rPr>
        <w:t xml:space="preserve">os setores de gestão de pessoas </w:t>
      </w:r>
      <w:r>
        <w:rPr>
          <w:rFonts w:eastAsia="Times New Roman" w:cs="Arial"/>
          <w:lang w:eastAsia="pt-BR"/>
        </w:rPr>
        <w:t>e/ou de</w:t>
      </w:r>
      <w:r w:rsidRPr="00694D98">
        <w:rPr>
          <w:rFonts w:eastAsia="Times New Roman" w:cs="Arial"/>
          <w:lang w:eastAsia="pt-BR"/>
        </w:rPr>
        <w:t xml:space="preserve"> treinamento</w:t>
      </w:r>
      <w:r>
        <w:rPr>
          <w:rFonts w:eastAsia="Times New Roman" w:cs="Arial"/>
          <w:lang w:eastAsia="pt-BR"/>
        </w:rPr>
        <w:t xml:space="preserve"> das empresas públicas e s</w:t>
      </w:r>
      <w:r w:rsidR="00694D98" w:rsidRPr="00694D98">
        <w:rPr>
          <w:rFonts w:eastAsia="Times New Roman" w:cs="Arial"/>
          <w:lang w:eastAsia="pt-BR"/>
        </w:rPr>
        <w:t xml:space="preserve">ociedades de </w:t>
      </w:r>
      <w:r>
        <w:rPr>
          <w:rFonts w:eastAsia="Times New Roman" w:cs="Arial"/>
          <w:lang w:eastAsia="pt-BR"/>
        </w:rPr>
        <w:t>e</w:t>
      </w:r>
      <w:r w:rsidR="00694D98" w:rsidRPr="00694D98">
        <w:rPr>
          <w:rFonts w:eastAsia="Times New Roman" w:cs="Arial"/>
          <w:lang w:eastAsia="pt-BR"/>
        </w:rPr>
        <w:t xml:space="preserve">conomia </w:t>
      </w:r>
      <w:r>
        <w:rPr>
          <w:rFonts w:eastAsia="Times New Roman" w:cs="Arial"/>
          <w:lang w:eastAsia="pt-BR"/>
        </w:rPr>
        <w:t>m</w:t>
      </w:r>
      <w:r w:rsidR="00694D98" w:rsidRPr="00694D98">
        <w:rPr>
          <w:rFonts w:eastAsia="Times New Roman" w:cs="Arial"/>
          <w:lang w:eastAsia="pt-BR"/>
        </w:rPr>
        <w:t xml:space="preserve">ista de Santa Catarina </w:t>
      </w:r>
      <w:r>
        <w:rPr>
          <w:rFonts w:eastAsia="Times New Roman" w:cs="Arial"/>
          <w:lang w:eastAsia="pt-BR"/>
        </w:rPr>
        <w:t xml:space="preserve">na realização de </w:t>
      </w:r>
      <w:r w:rsidR="00694D98" w:rsidRPr="00694D98">
        <w:rPr>
          <w:rFonts w:eastAsia="Times New Roman" w:cs="Arial"/>
          <w:lang w:eastAsia="pt-BR"/>
        </w:rPr>
        <w:t xml:space="preserve">capacitações sobre o Código </w:t>
      </w:r>
      <w:r w:rsidR="00212C9B">
        <w:rPr>
          <w:rFonts w:eastAsia="Times New Roman" w:cs="Arial"/>
          <w:lang w:eastAsia="pt-BR"/>
        </w:rPr>
        <w:t xml:space="preserve">de </w:t>
      </w:r>
      <w:r>
        <w:rPr>
          <w:rFonts w:eastAsia="Times New Roman" w:cs="Arial"/>
          <w:lang w:eastAsia="pt-BR"/>
        </w:rPr>
        <w:t>Conduta</w:t>
      </w:r>
      <w:r w:rsidR="00212C9B">
        <w:rPr>
          <w:rFonts w:eastAsia="Times New Roman" w:cs="Arial"/>
          <w:lang w:eastAsia="pt-BR"/>
        </w:rPr>
        <w:t xml:space="preserve"> e Integridade</w:t>
      </w:r>
      <w:r>
        <w:rPr>
          <w:rFonts w:eastAsia="Times New Roman" w:cs="Arial"/>
          <w:lang w:eastAsia="pt-BR"/>
        </w:rPr>
        <w:t xml:space="preserve"> para </w:t>
      </w:r>
      <w:r w:rsidR="00694D98" w:rsidRPr="00694D98">
        <w:rPr>
          <w:rFonts w:eastAsia="Times New Roman" w:cs="Arial"/>
          <w:lang w:eastAsia="pt-BR"/>
        </w:rPr>
        <w:t>seus funcionários.</w:t>
      </w:r>
      <w:r>
        <w:rPr>
          <w:rFonts w:eastAsia="Times New Roman" w:cs="Arial"/>
          <w:lang w:eastAsia="pt-BR"/>
        </w:rPr>
        <w:t xml:space="preserve"> A cartilha conterá as diretrizes gerais e orientações pedagógicas fundamentais, de forma a facilitar a disseminação do conhecimento e o compartilhamento </w:t>
      </w:r>
      <w:proofErr w:type="spellStart"/>
      <w:r>
        <w:rPr>
          <w:rFonts w:eastAsia="Times New Roman" w:cs="Arial"/>
          <w:lang w:eastAsia="pt-BR"/>
        </w:rPr>
        <w:t>intra-organizacional</w:t>
      </w:r>
      <w:proofErr w:type="spellEnd"/>
      <w:r w:rsidR="00694D98" w:rsidRPr="00694D98">
        <w:rPr>
          <w:rFonts w:eastAsia="Times New Roman" w:cs="Arial"/>
          <w:lang w:eastAsia="pt-BR"/>
        </w:rPr>
        <w:t>.</w:t>
      </w:r>
    </w:p>
    <w:p w:rsidR="00694D98" w:rsidRPr="00694D98" w:rsidRDefault="00694D98" w:rsidP="00F42214">
      <w:pPr>
        <w:spacing w:after="0" w:line="240" w:lineRule="auto"/>
        <w:ind w:left="567" w:right="543"/>
        <w:jc w:val="both"/>
        <w:rPr>
          <w:rFonts w:asciiTheme="minorHAnsi" w:eastAsia="Times New Roman" w:hAnsiTheme="minorHAnsi" w:cs="Arial"/>
          <w:lang w:eastAsia="pt-BR"/>
        </w:rPr>
      </w:pPr>
    </w:p>
    <w:p w:rsidR="00F42214" w:rsidRPr="004F7948" w:rsidRDefault="00CC342C" w:rsidP="004F7948">
      <w:pPr>
        <w:pStyle w:val="PargrafodaLista"/>
        <w:numPr>
          <w:ilvl w:val="0"/>
          <w:numId w:val="43"/>
        </w:numPr>
        <w:spacing w:after="0" w:line="240" w:lineRule="auto"/>
        <w:ind w:left="567" w:right="543" w:firstLine="426"/>
        <w:jc w:val="both"/>
        <w:rPr>
          <w:rFonts w:eastAsia="Times New Roman" w:cs="Arial"/>
          <w:lang w:eastAsia="pt-BR"/>
        </w:rPr>
      </w:pPr>
      <w:r w:rsidRPr="00AF092A">
        <w:rPr>
          <w:rFonts w:asciiTheme="minorHAnsi" w:eastAsia="Times New Roman" w:hAnsiTheme="minorHAnsi" w:cs="Arial"/>
          <w:b/>
          <w:lang w:eastAsia="pt-BR"/>
        </w:rPr>
        <w:t xml:space="preserve">Curso para Formação de Multiplicadores do </w:t>
      </w:r>
      <w:r w:rsidRPr="00AF092A">
        <w:rPr>
          <w:rFonts w:asciiTheme="minorHAnsi" w:eastAsia="Times New Roman" w:hAnsiTheme="minorHAnsi" w:cs="Arial"/>
          <w:b/>
          <w:color w:val="000000"/>
          <w:lang w:eastAsia="pt-BR"/>
        </w:rPr>
        <w:t>Código de Conduta e Integridade</w:t>
      </w:r>
      <w:r w:rsidR="00AF092A" w:rsidRPr="00AF092A">
        <w:rPr>
          <w:rFonts w:asciiTheme="minorHAnsi" w:eastAsia="Times New Roman" w:hAnsiTheme="minorHAnsi" w:cs="Arial"/>
          <w:color w:val="000000"/>
          <w:lang w:eastAsia="pt-BR"/>
        </w:rPr>
        <w:t xml:space="preserve">: </w:t>
      </w:r>
      <w:r w:rsidRPr="00AF092A">
        <w:rPr>
          <w:rFonts w:asciiTheme="minorHAnsi" w:eastAsia="Times New Roman" w:hAnsiTheme="minorHAnsi" w:cs="Arial"/>
          <w:lang w:eastAsia="pt-BR"/>
        </w:rPr>
        <w:t xml:space="preserve">com abordagem teórica e prática, </w:t>
      </w:r>
      <w:r w:rsidR="00AF092A" w:rsidRPr="00AF092A">
        <w:rPr>
          <w:rFonts w:asciiTheme="minorHAnsi" w:eastAsia="Times New Roman" w:hAnsiTheme="minorHAnsi" w:cs="Arial"/>
          <w:lang w:eastAsia="pt-BR"/>
        </w:rPr>
        <w:t xml:space="preserve">este curso </w:t>
      </w:r>
      <w:r w:rsidRPr="00AF092A">
        <w:rPr>
          <w:rFonts w:asciiTheme="minorHAnsi" w:eastAsia="Times New Roman" w:hAnsiTheme="minorHAnsi" w:cs="Arial"/>
          <w:lang w:eastAsia="pt-BR"/>
        </w:rPr>
        <w:t>visa à formação de “funcionários m</w:t>
      </w:r>
      <w:r w:rsidR="00AF092A" w:rsidRPr="00AF092A">
        <w:rPr>
          <w:rFonts w:asciiTheme="minorHAnsi" w:eastAsia="Times New Roman" w:hAnsiTheme="minorHAnsi" w:cs="Arial"/>
          <w:lang w:eastAsia="pt-BR"/>
        </w:rPr>
        <w:t>ultiplicadores</w:t>
      </w:r>
      <w:r w:rsidRPr="00AF092A">
        <w:rPr>
          <w:rFonts w:asciiTheme="minorHAnsi" w:eastAsia="Times New Roman" w:hAnsiTheme="minorHAnsi" w:cs="Arial"/>
          <w:lang w:eastAsia="pt-BR"/>
        </w:rPr>
        <w:t xml:space="preserve">”, os quais se tornarão aptos a ministrar curso sobre o </w:t>
      </w:r>
      <w:r w:rsidRPr="00AF092A">
        <w:rPr>
          <w:rFonts w:asciiTheme="minorHAnsi" w:eastAsia="Times New Roman" w:hAnsiTheme="minorHAnsi" w:cs="Arial"/>
          <w:color w:val="000000"/>
          <w:lang w:eastAsia="pt-BR"/>
        </w:rPr>
        <w:t>Código de Conduta e Integridade</w:t>
      </w:r>
      <w:r w:rsidRPr="00AF092A">
        <w:rPr>
          <w:rFonts w:asciiTheme="minorHAnsi" w:eastAsia="Times New Roman" w:hAnsiTheme="minorHAnsi" w:cs="Arial"/>
          <w:lang w:eastAsia="pt-BR"/>
        </w:rPr>
        <w:t xml:space="preserve"> aos </w:t>
      </w:r>
      <w:r w:rsidR="00474B2F" w:rsidRPr="00AF092A">
        <w:rPr>
          <w:rFonts w:asciiTheme="minorHAnsi" w:eastAsia="Times New Roman" w:hAnsiTheme="minorHAnsi" w:cs="Arial"/>
          <w:lang w:eastAsia="pt-BR"/>
        </w:rPr>
        <w:t>seus pares.</w:t>
      </w:r>
      <w:r w:rsidRPr="00AF092A">
        <w:rPr>
          <w:rFonts w:asciiTheme="minorHAnsi" w:eastAsia="Times New Roman" w:hAnsiTheme="minorHAnsi" w:cs="Arial"/>
          <w:lang w:eastAsia="pt-BR"/>
        </w:rPr>
        <w:t xml:space="preserve"> </w:t>
      </w:r>
      <w:r w:rsidRPr="00AF092A">
        <w:rPr>
          <w:rFonts w:eastAsia="Times New Roman" w:cs="Arial"/>
          <w:lang w:eastAsia="pt-BR"/>
        </w:rPr>
        <w:t xml:space="preserve">O curso para Formação de Multiplicadores do </w:t>
      </w:r>
      <w:r w:rsidRPr="00AF092A">
        <w:rPr>
          <w:rFonts w:eastAsia="Times New Roman" w:cs="Arial"/>
          <w:color w:val="000000"/>
          <w:lang w:eastAsia="pt-BR"/>
        </w:rPr>
        <w:t>Código de Conduta e Integridade</w:t>
      </w:r>
      <w:r w:rsidRPr="00AF092A">
        <w:rPr>
          <w:rFonts w:eastAsia="Times New Roman" w:cs="Arial"/>
          <w:lang w:eastAsia="pt-BR"/>
        </w:rPr>
        <w:t xml:space="preserve"> permitirá: ampla disseminação do Código </w:t>
      </w:r>
      <w:r w:rsidR="00C020E8">
        <w:rPr>
          <w:rFonts w:eastAsia="Times New Roman" w:cs="Arial"/>
          <w:lang w:eastAsia="pt-BR"/>
        </w:rPr>
        <w:t xml:space="preserve">para </w:t>
      </w:r>
      <w:r w:rsidRPr="00AF092A">
        <w:rPr>
          <w:rFonts w:eastAsia="Times New Roman" w:cs="Arial"/>
          <w:lang w:eastAsia="pt-BR"/>
        </w:rPr>
        <w:t>os funcionários, no caso do público final; domínio de conteúdos e dinâmicas que permitirão sua atuação em sala de aula, no caso dos multiplicadores.</w:t>
      </w:r>
    </w:p>
    <w:p w:rsidR="003C2B69" w:rsidRPr="00DA1637" w:rsidRDefault="003C2B69" w:rsidP="00F42214">
      <w:pPr>
        <w:pStyle w:val="SemEspaamento"/>
        <w:ind w:left="567" w:right="543"/>
        <w:jc w:val="both"/>
        <w:rPr>
          <w:rFonts w:eastAsia="Times New Roman" w:cs="Arial"/>
          <w:highlight w:val="yellow"/>
          <w:lang w:eastAsia="pt-BR"/>
        </w:rPr>
      </w:pPr>
    </w:p>
    <w:p w:rsidR="00CC342C" w:rsidRPr="00CC342C" w:rsidRDefault="00CC342C" w:rsidP="00CC342C">
      <w:pPr>
        <w:pStyle w:val="SemEspaamento"/>
        <w:shd w:val="clear" w:color="auto" w:fill="9CC2E5" w:themeFill="accent1" w:themeFillTint="99"/>
        <w:ind w:left="567" w:right="543"/>
        <w:jc w:val="both"/>
        <w:rPr>
          <w:rFonts w:cs="Arial"/>
        </w:rPr>
      </w:pPr>
      <w:r w:rsidRPr="00CC342C">
        <w:rPr>
          <w:rFonts w:cs="Arial"/>
          <w:b/>
        </w:rPr>
        <w:t>PÚBLICO ALVO</w:t>
      </w:r>
    </w:p>
    <w:p w:rsidR="00CC342C" w:rsidRDefault="00F42214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eastAsia="Times New Roman" w:hAnsiTheme="minorHAnsi" w:cs="Arial"/>
          <w:lang w:eastAsia="pt-BR"/>
        </w:rPr>
      </w:pPr>
      <w:r w:rsidRPr="004F7948">
        <w:rPr>
          <w:rFonts w:asciiTheme="minorHAnsi" w:eastAsia="Times New Roman" w:hAnsiTheme="minorHAnsi" w:cs="Arial"/>
          <w:color w:val="000000"/>
          <w:lang w:eastAsia="pt-BR"/>
        </w:rPr>
        <w:t>O público alvo do c</w:t>
      </w:r>
      <w:r w:rsidRPr="004F7948">
        <w:rPr>
          <w:rFonts w:asciiTheme="minorHAnsi" w:eastAsia="Times New Roman" w:hAnsiTheme="minorHAnsi" w:cs="Arial"/>
          <w:lang w:eastAsia="pt-BR"/>
        </w:rPr>
        <w:t xml:space="preserve">urso para Formação de Multiplicadores do </w:t>
      </w:r>
      <w:r w:rsidRPr="004F7948">
        <w:rPr>
          <w:rFonts w:asciiTheme="minorHAnsi" w:eastAsia="Times New Roman" w:hAnsiTheme="minorHAnsi" w:cs="Arial"/>
          <w:color w:val="000000"/>
          <w:lang w:eastAsia="pt-BR"/>
        </w:rPr>
        <w:t>Código de Conduta e Integridade</w:t>
      </w:r>
      <w:r w:rsidRPr="004F7948">
        <w:rPr>
          <w:rFonts w:asciiTheme="minorHAnsi" w:eastAsia="Times New Roman" w:hAnsiTheme="minorHAnsi" w:cs="Arial"/>
          <w:lang w:eastAsia="pt-BR"/>
        </w:rPr>
        <w:t xml:space="preserve"> </w:t>
      </w:r>
      <w:r w:rsidR="006A50C9">
        <w:rPr>
          <w:rFonts w:asciiTheme="minorHAnsi" w:eastAsia="Times New Roman" w:hAnsiTheme="minorHAnsi" w:cs="Arial"/>
          <w:lang w:eastAsia="pt-BR"/>
        </w:rPr>
        <w:t xml:space="preserve">são </w:t>
      </w:r>
      <w:r w:rsidRPr="004F7948">
        <w:rPr>
          <w:rFonts w:asciiTheme="minorHAnsi" w:eastAsia="Times New Roman" w:hAnsiTheme="minorHAnsi" w:cs="Arial"/>
          <w:lang w:eastAsia="pt-BR"/>
        </w:rPr>
        <w:t>os funcionários com perfil de ministrantes e, indiretamente, os 6.000 empregados das empresas públicas e sociedades de economia mista (público final).</w:t>
      </w:r>
    </w:p>
    <w:p w:rsidR="00474B2F" w:rsidRDefault="00474B2F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</w:p>
    <w:p w:rsidR="00474B2F" w:rsidRPr="00CC342C" w:rsidRDefault="00474B2F" w:rsidP="00474B2F">
      <w:pPr>
        <w:pStyle w:val="SemEspaamento"/>
        <w:shd w:val="clear" w:color="auto" w:fill="9CC2E5" w:themeFill="accent1" w:themeFillTint="99"/>
        <w:ind w:left="567" w:right="543"/>
        <w:jc w:val="both"/>
        <w:rPr>
          <w:rFonts w:cs="Arial"/>
        </w:rPr>
      </w:pPr>
      <w:r>
        <w:rPr>
          <w:rFonts w:cs="Arial"/>
          <w:b/>
        </w:rPr>
        <w:t>CRONOGRAMA</w:t>
      </w:r>
    </w:p>
    <w:p w:rsidR="006A50C9" w:rsidRDefault="006A50C9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</w:p>
    <w:p w:rsidR="00474B2F" w:rsidRDefault="00474B2F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  <w:r w:rsidRPr="006A50C9">
        <w:rPr>
          <w:rFonts w:asciiTheme="minorHAnsi" w:hAnsiTheme="minorHAnsi"/>
        </w:rPr>
        <w:t xml:space="preserve">A Fundação ENA disponibilizará </w:t>
      </w:r>
      <w:r w:rsidR="006A50C9">
        <w:rPr>
          <w:rFonts w:asciiTheme="minorHAnsi" w:hAnsiTheme="minorHAnsi"/>
        </w:rPr>
        <w:t xml:space="preserve">a Cartilha </w:t>
      </w:r>
      <w:r w:rsidRPr="006A50C9">
        <w:rPr>
          <w:rFonts w:asciiTheme="minorHAnsi" w:hAnsiTheme="minorHAnsi"/>
        </w:rPr>
        <w:t xml:space="preserve">de forma </w:t>
      </w:r>
      <w:r w:rsidRPr="006A50C9">
        <w:rPr>
          <w:rFonts w:asciiTheme="minorHAnsi" w:hAnsiTheme="minorHAnsi"/>
          <w:i/>
        </w:rPr>
        <w:t xml:space="preserve">online </w:t>
      </w:r>
      <w:r w:rsidRPr="006A50C9">
        <w:rPr>
          <w:rFonts w:asciiTheme="minorHAnsi" w:hAnsiTheme="minorHAnsi"/>
        </w:rPr>
        <w:t>em seu site até março de 2018.</w:t>
      </w:r>
    </w:p>
    <w:p w:rsidR="00474B2F" w:rsidRDefault="00474B2F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</w:p>
    <w:p w:rsidR="00474B2F" w:rsidRDefault="00474B2F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</w:p>
    <w:p w:rsidR="003A0DAF" w:rsidRDefault="003A0DAF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</w:p>
    <w:p w:rsidR="003A0DAF" w:rsidRDefault="003A0DAF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</w:p>
    <w:p w:rsidR="003A0DAF" w:rsidRDefault="003A0DAF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</w:p>
    <w:p w:rsidR="003A0DAF" w:rsidRDefault="003A0DAF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</w:p>
    <w:p w:rsidR="003A0DAF" w:rsidRDefault="003A0DAF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</w:p>
    <w:p w:rsidR="003A0DAF" w:rsidRDefault="003A0DAF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</w:p>
    <w:p w:rsidR="003A0DAF" w:rsidRDefault="003A0DAF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</w:p>
    <w:p w:rsidR="003A0DAF" w:rsidRDefault="003A0DAF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</w:p>
    <w:p w:rsidR="003A0DAF" w:rsidRDefault="003A0DAF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</w:p>
    <w:p w:rsidR="003A0DAF" w:rsidRDefault="003A0DAF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</w:p>
    <w:p w:rsidR="003A0DAF" w:rsidRDefault="003A0DAF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</w:p>
    <w:p w:rsidR="003A0DAF" w:rsidRDefault="003A0DAF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</w:p>
    <w:p w:rsidR="003A0DAF" w:rsidRDefault="003A0DAF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</w:p>
    <w:p w:rsidR="003A0DAF" w:rsidRDefault="003A0DAF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</w:p>
    <w:p w:rsidR="003A0DAF" w:rsidRDefault="003A0DAF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</w:p>
    <w:p w:rsidR="003A0DAF" w:rsidRDefault="003A0DAF" w:rsidP="00F42214">
      <w:pPr>
        <w:tabs>
          <w:tab w:val="left" w:pos="2505"/>
        </w:tabs>
        <w:spacing w:after="0" w:line="240" w:lineRule="auto"/>
        <w:ind w:left="567" w:right="5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A0DAF" w:rsidRPr="008A1EE7" w:rsidRDefault="003A0DAF" w:rsidP="003A0DAF">
      <w:pPr>
        <w:pStyle w:val="SemEspaamento"/>
        <w:shd w:val="clear" w:color="auto" w:fill="A50021"/>
        <w:ind w:left="567" w:right="543"/>
        <w:jc w:val="center"/>
        <w:rPr>
          <w:rFonts w:cs="Arial"/>
          <w:b/>
        </w:rPr>
      </w:pPr>
      <w:r w:rsidRPr="00CC342C">
        <w:rPr>
          <w:rFonts w:cs="Arial"/>
          <w:b/>
        </w:rPr>
        <w:lastRenderedPageBreak/>
        <w:t>CURSO</w:t>
      </w:r>
      <w:r w:rsidR="00F31D7C">
        <w:rPr>
          <w:rFonts w:cs="Arial"/>
          <w:b/>
        </w:rPr>
        <w:t>S</w:t>
      </w:r>
      <w:r w:rsidRPr="00CC342C">
        <w:rPr>
          <w:rFonts w:cs="Arial"/>
          <w:b/>
        </w:rPr>
        <w:t xml:space="preserve"> </w:t>
      </w:r>
      <w:r>
        <w:rPr>
          <w:rFonts w:cs="Arial"/>
          <w:b/>
        </w:rPr>
        <w:t xml:space="preserve">DE ATUALIZAÇÃO DE </w:t>
      </w:r>
      <w:r w:rsidR="00366D46">
        <w:rPr>
          <w:rFonts w:cs="Arial"/>
          <w:b/>
        </w:rPr>
        <w:t>ADMINISTRADORES PARA EMPRESAS PÚBLICAS E SOCIEDADES DE ECONOMIA MISTA DO ESTADO DE SANTA CATARINA</w:t>
      </w:r>
    </w:p>
    <w:p w:rsidR="003A0DAF" w:rsidRPr="00CC342C" w:rsidRDefault="003A0DAF" w:rsidP="003A0DAF">
      <w:pPr>
        <w:pStyle w:val="SemEspaamento"/>
        <w:jc w:val="center"/>
        <w:rPr>
          <w:rFonts w:cs="Arial"/>
        </w:rPr>
      </w:pPr>
    </w:p>
    <w:p w:rsidR="003A0DAF" w:rsidRPr="00CC342C" w:rsidRDefault="003A0DAF" w:rsidP="003A0DAF">
      <w:pPr>
        <w:pStyle w:val="SemEspaamento"/>
        <w:shd w:val="clear" w:color="auto" w:fill="9CC2E5" w:themeFill="accent1" w:themeFillTint="99"/>
        <w:ind w:left="567" w:right="543"/>
        <w:jc w:val="both"/>
        <w:rPr>
          <w:rFonts w:cs="Arial"/>
        </w:rPr>
      </w:pPr>
      <w:r w:rsidRPr="00CC342C">
        <w:rPr>
          <w:rFonts w:cs="Arial"/>
          <w:b/>
        </w:rPr>
        <w:t>OBJETIVO</w:t>
      </w:r>
      <w:r>
        <w:rPr>
          <w:rFonts w:cs="Arial"/>
          <w:b/>
        </w:rPr>
        <w:t>S</w:t>
      </w:r>
    </w:p>
    <w:p w:rsidR="003A0DAF" w:rsidRDefault="004F0343" w:rsidP="003A0DAF">
      <w:pPr>
        <w:pStyle w:val="SemEspaamento"/>
        <w:ind w:left="567" w:right="543"/>
        <w:jc w:val="both"/>
        <w:rPr>
          <w:rFonts w:cs="Arial"/>
        </w:rPr>
      </w:pPr>
      <w:r w:rsidRPr="007C37AA">
        <w:rPr>
          <w:rFonts w:cs="Arial"/>
        </w:rPr>
        <w:t>Em conformidade com a Lei N</w:t>
      </w:r>
      <w:r w:rsidR="003A0DAF" w:rsidRPr="007C37AA">
        <w:rPr>
          <w:rFonts w:cs="Arial"/>
        </w:rPr>
        <w:t>° 13.303</w:t>
      </w:r>
      <w:r w:rsidRPr="007C37AA">
        <w:rPr>
          <w:rFonts w:cs="Arial"/>
        </w:rPr>
        <w:t>/2016</w:t>
      </w:r>
      <w:r w:rsidR="003A0DAF" w:rsidRPr="007C37AA">
        <w:rPr>
          <w:rFonts w:cs="Arial"/>
        </w:rPr>
        <w:t>, atualizar e aprofundar anualmente os diversos aspectos ligados à Governança Corporativa. Nos cursos de atualização serão tratados de forma práticas os temas complementares aos da Certificação,</w:t>
      </w:r>
      <w:r w:rsidR="003B4DAF" w:rsidRPr="007C37AA">
        <w:rPr>
          <w:rFonts w:cs="Arial"/>
        </w:rPr>
        <w:t xml:space="preserve"> </w:t>
      </w:r>
      <w:r w:rsidR="007C37AA" w:rsidRPr="007C37AA">
        <w:rPr>
          <w:rFonts w:cs="Arial"/>
        </w:rPr>
        <w:t>discutindo novas perspectivas e repercussões da aplicação da Legislação.</w:t>
      </w:r>
      <w:r w:rsidR="007C37AA">
        <w:rPr>
          <w:rFonts w:cs="Arial"/>
        </w:rPr>
        <w:t xml:space="preserve"> </w:t>
      </w:r>
    </w:p>
    <w:p w:rsidR="00604BB0" w:rsidRPr="00604BB0" w:rsidRDefault="00604BB0" w:rsidP="003A0DAF">
      <w:pPr>
        <w:pStyle w:val="SemEspaamento"/>
        <w:ind w:left="567" w:right="543"/>
        <w:jc w:val="both"/>
        <w:rPr>
          <w:rFonts w:cs="Arial"/>
          <w:sz w:val="16"/>
          <w:szCs w:val="16"/>
        </w:rPr>
      </w:pPr>
    </w:p>
    <w:p w:rsidR="003A0DAF" w:rsidRPr="00CC342C" w:rsidRDefault="003A0DAF" w:rsidP="003A0DAF">
      <w:pPr>
        <w:pStyle w:val="SemEspaamento"/>
        <w:shd w:val="clear" w:color="auto" w:fill="9CC2E5" w:themeFill="accent1" w:themeFillTint="99"/>
        <w:ind w:left="567" w:right="543"/>
        <w:jc w:val="both"/>
        <w:rPr>
          <w:rFonts w:cs="Arial"/>
        </w:rPr>
      </w:pPr>
      <w:r w:rsidRPr="00CC342C">
        <w:rPr>
          <w:rFonts w:cs="Arial"/>
          <w:b/>
        </w:rPr>
        <w:t>CARGA HORÁRIA</w:t>
      </w:r>
    </w:p>
    <w:p w:rsidR="003A0DAF" w:rsidRPr="00CC342C" w:rsidRDefault="003A0DAF" w:rsidP="003A0DAF">
      <w:pPr>
        <w:pStyle w:val="SemEspaamento"/>
        <w:ind w:left="567" w:right="543"/>
        <w:jc w:val="both"/>
        <w:rPr>
          <w:rFonts w:cs="Arial"/>
        </w:rPr>
      </w:pPr>
      <w:r w:rsidRPr="00CC342C">
        <w:rPr>
          <w:rFonts w:cs="Arial"/>
        </w:rPr>
        <w:t xml:space="preserve">Carga Horária: </w:t>
      </w:r>
      <w:r>
        <w:rPr>
          <w:rFonts w:cs="Arial"/>
        </w:rPr>
        <w:t>16</w:t>
      </w:r>
      <w:r w:rsidRPr="00CC342C">
        <w:rPr>
          <w:rFonts w:cs="Arial"/>
        </w:rPr>
        <w:t xml:space="preserve"> horas-aula</w:t>
      </w:r>
    </w:p>
    <w:p w:rsidR="003A0DAF" w:rsidRPr="00604BB0" w:rsidRDefault="003A0DAF" w:rsidP="003A0DAF">
      <w:pPr>
        <w:pStyle w:val="SemEspaamento"/>
        <w:ind w:left="567" w:right="543"/>
        <w:jc w:val="both"/>
        <w:rPr>
          <w:rFonts w:cs="Arial"/>
          <w:sz w:val="16"/>
          <w:szCs w:val="16"/>
        </w:rPr>
      </w:pPr>
    </w:p>
    <w:p w:rsidR="003A0DAF" w:rsidRPr="00CC342C" w:rsidRDefault="003A0DAF" w:rsidP="003A0DAF">
      <w:pPr>
        <w:pStyle w:val="SemEspaamento"/>
        <w:shd w:val="clear" w:color="auto" w:fill="9CC2E5" w:themeFill="accent1" w:themeFillTint="99"/>
        <w:ind w:left="567" w:right="543"/>
        <w:jc w:val="both"/>
        <w:rPr>
          <w:rFonts w:cs="Arial"/>
        </w:rPr>
      </w:pPr>
      <w:r w:rsidRPr="00CC342C">
        <w:rPr>
          <w:rFonts w:cs="Arial"/>
          <w:b/>
        </w:rPr>
        <w:t>INVESTIMENTO</w:t>
      </w:r>
    </w:p>
    <w:p w:rsidR="003A0DAF" w:rsidRPr="00CC342C" w:rsidRDefault="003A0DAF" w:rsidP="003A0DAF">
      <w:pPr>
        <w:pStyle w:val="SemEspaamento"/>
        <w:ind w:left="567" w:right="543"/>
        <w:jc w:val="both"/>
        <w:rPr>
          <w:rFonts w:cs="Arial"/>
        </w:rPr>
      </w:pPr>
      <w:r>
        <w:rPr>
          <w:rFonts w:cs="Arial"/>
        </w:rPr>
        <w:t>Investimento: R$ 78</w:t>
      </w:r>
      <w:r w:rsidRPr="00CC342C">
        <w:rPr>
          <w:rFonts w:cs="Arial"/>
        </w:rPr>
        <w:t>0,00</w:t>
      </w:r>
    </w:p>
    <w:p w:rsidR="003A0DAF" w:rsidRPr="00604BB0" w:rsidRDefault="003A0DAF" w:rsidP="003A0DAF">
      <w:pPr>
        <w:pStyle w:val="SemEspaamento"/>
        <w:ind w:left="567" w:right="543"/>
        <w:jc w:val="both"/>
        <w:rPr>
          <w:rFonts w:cs="Arial"/>
          <w:sz w:val="16"/>
          <w:szCs w:val="16"/>
        </w:rPr>
      </w:pPr>
    </w:p>
    <w:p w:rsidR="003A0DAF" w:rsidRPr="00CC342C" w:rsidRDefault="003A0DAF" w:rsidP="003A0DAF">
      <w:pPr>
        <w:pStyle w:val="SemEspaamento"/>
        <w:shd w:val="clear" w:color="auto" w:fill="9CC2E5" w:themeFill="accent1" w:themeFillTint="99"/>
        <w:ind w:left="567" w:right="543"/>
        <w:jc w:val="both"/>
        <w:rPr>
          <w:rFonts w:cs="Arial"/>
        </w:rPr>
      </w:pPr>
      <w:r w:rsidRPr="00CC342C">
        <w:rPr>
          <w:rFonts w:cs="Arial"/>
          <w:b/>
        </w:rPr>
        <w:t>PÚBLICO ALVO</w:t>
      </w:r>
    </w:p>
    <w:p w:rsidR="003A0DAF" w:rsidRDefault="003A0DAF" w:rsidP="003A0DAF">
      <w:pPr>
        <w:pStyle w:val="SemEspaamento"/>
        <w:numPr>
          <w:ilvl w:val="0"/>
          <w:numId w:val="35"/>
        </w:numPr>
        <w:ind w:right="543"/>
        <w:jc w:val="both"/>
        <w:rPr>
          <w:rFonts w:cs="Arial"/>
        </w:rPr>
      </w:pPr>
      <w:r>
        <w:rPr>
          <w:rFonts w:cs="Arial"/>
        </w:rPr>
        <w:t>Membros de Conselhos de Administração</w:t>
      </w:r>
      <w:r w:rsidR="003B4DAF">
        <w:rPr>
          <w:rFonts w:cs="Arial"/>
        </w:rPr>
        <w:t xml:space="preserve">; </w:t>
      </w:r>
    </w:p>
    <w:p w:rsidR="003A0DAF" w:rsidRDefault="003A0DAF" w:rsidP="003A0DAF">
      <w:pPr>
        <w:pStyle w:val="SemEspaamento"/>
        <w:numPr>
          <w:ilvl w:val="0"/>
          <w:numId w:val="35"/>
        </w:numPr>
        <w:ind w:right="543"/>
        <w:jc w:val="both"/>
        <w:rPr>
          <w:rFonts w:cs="Arial"/>
        </w:rPr>
      </w:pPr>
      <w:r>
        <w:rPr>
          <w:rFonts w:cs="Arial"/>
        </w:rPr>
        <w:t>Diretores de empresas públicas e sociedades de economias mistas de Santa Catarina;</w:t>
      </w:r>
    </w:p>
    <w:p w:rsidR="003A0DAF" w:rsidRDefault="003A0DAF" w:rsidP="003A0DAF">
      <w:pPr>
        <w:pStyle w:val="SemEspaamento"/>
        <w:numPr>
          <w:ilvl w:val="0"/>
          <w:numId w:val="35"/>
        </w:numPr>
        <w:ind w:right="543"/>
        <w:jc w:val="both"/>
        <w:rPr>
          <w:rFonts w:cs="Arial"/>
        </w:rPr>
      </w:pPr>
      <w:r>
        <w:rPr>
          <w:rFonts w:cs="Arial"/>
        </w:rPr>
        <w:t>Profissionais</w:t>
      </w:r>
      <w:r w:rsidR="005830FF">
        <w:rPr>
          <w:rFonts w:cs="Arial"/>
        </w:rPr>
        <w:t>, empregados</w:t>
      </w:r>
      <w:r>
        <w:rPr>
          <w:rFonts w:cs="Arial"/>
        </w:rPr>
        <w:t xml:space="preserve"> e servidores públicos interessados na atualização de conhecimentos em Governança Corporativa.</w:t>
      </w:r>
    </w:p>
    <w:p w:rsidR="003A0DAF" w:rsidRPr="00604BB0" w:rsidRDefault="003A0DAF" w:rsidP="003A0DAF">
      <w:pPr>
        <w:pStyle w:val="SemEspaamento"/>
        <w:ind w:left="567" w:right="543"/>
        <w:jc w:val="both"/>
        <w:rPr>
          <w:rFonts w:cs="Arial"/>
          <w:sz w:val="16"/>
          <w:szCs w:val="16"/>
        </w:rPr>
      </w:pPr>
    </w:p>
    <w:p w:rsidR="003A0DAF" w:rsidRPr="00CC342C" w:rsidRDefault="003A0DAF" w:rsidP="003A0DAF">
      <w:pPr>
        <w:pStyle w:val="SemEspaamento"/>
        <w:shd w:val="clear" w:color="auto" w:fill="9CC2E5" w:themeFill="accent1" w:themeFillTint="99"/>
        <w:ind w:left="567" w:right="543"/>
        <w:jc w:val="both"/>
        <w:rPr>
          <w:rFonts w:cs="Arial"/>
        </w:rPr>
      </w:pPr>
      <w:r w:rsidRPr="00CC342C">
        <w:rPr>
          <w:rFonts w:cs="Arial"/>
          <w:b/>
        </w:rPr>
        <w:t>CRONOGRAMA</w:t>
      </w:r>
    </w:p>
    <w:p w:rsidR="003A0DAF" w:rsidRPr="00DF205C" w:rsidRDefault="003A0DAF" w:rsidP="003A0DAF">
      <w:pPr>
        <w:pStyle w:val="SemEspaamento"/>
        <w:ind w:left="567" w:right="543"/>
        <w:jc w:val="both"/>
        <w:rPr>
          <w:rFonts w:cs="Arial"/>
          <w:sz w:val="16"/>
          <w:szCs w:val="16"/>
        </w:rPr>
      </w:pPr>
    </w:p>
    <w:p w:rsidR="003A0DAF" w:rsidRPr="00CC342C" w:rsidRDefault="003A0DAF" w:rsidP="003A0DAF">
      <w:pPr>
        <w:tabs>
          <w:tab w:val="left" w:pos="2505"/>
        </w:tabs>
        <w:spacing w:after="0" w:line="240" w:lineRule="auto"/>
        <w:jc w:val="center"/>
        <w:rPr>
          <w:rFonts w:asciiTheme="minorHAnsi" w:hAnsiTheme="minorHAnsi"/>
          <w:b/>
        </w:rPr>
      </w:pPr>
      <w:r w:rsidRPr="00CC342C">
        <w:rPr>
          <w:rFonts w:asciiTheme="minorHAnsi" w:hAnsiTheme="minorHAnsi"/>
          <w:b/>
        </w:rPr>
        <w:t>Curso</w:t>
      </w:r>
      <w:r w:rsidR="00AB4B9E">
        <w:rPr>
          <w:rFonts w:asciiTheme="minorHAnsi" w:hAnsiTheme="minorHAnsi"/>
          <w:b/>
        </w:rPr>
        <w:t>s</w:t>
      </w:r>
      <w:r w:rsidRPr="00CC342C">
        <w:rPr>
          <w:rFonts w:asciiTheme="minorHAnsi" w:hAnsiTheme="minorHAnsi"/>
          <w:b/>
        </w:rPr>
        <w:t xml:space="preserve"> </w:t>
      </w:r>
      <w:r w:rsidR="00AB4B9E">
        <w:rPr>
          <w:rFonts w:asciiTheme="minorHAnsi" w:hAnsiTheme="minorHAnsi"/>
          <w:b/>
        </w:rPr>
        <w:t>de Atualização</w:t>
      </w:r>
    </w:p>
    <w:p w:rsidR="003A0DAF" w:rsidRPr="00DF205C" w:rsidRDefault="003A0DAF" w:rsidP="003A0DAF">
      <w:pPr>
        <w:tabs>
          <w:tab w:val="left" w:pos="2505"/>
        </w:tabs>
        <w:spacing w:after="0" w:line="240" w:lineRule="auto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663"/>
        <w:gridCol w:w="663"/>
        <w:gridCol w:w="663"/>
        <w:gridCol w:w="663"/>
        <w:gridCol w:w="663"/>
        <w:gridCol w:w="663"/>
      </w:tblGrid>
      <w:tr w:rsidR="003A0DAF" w:rsidRPr="00CC342C" w:rsidTr="00173A9D">
        <w:trPr>
          <w:trHeight w:val="3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3A0DAF" w:rsidRPr="00CC342C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Mês de Execução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3A0DAF" w:rsidRPr="00CC342C" w:rsidRDefault="003A0DAF" w:rsidP="003C1492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201</w:t>
            </w:r>
            <w:r w:rsidR="003C1492">
              <w:rPr>
                <w:rFonts w:asciiTheme="minorHAnsi" w:hAnsiTheme="minorHAnsi" w:cs="Calibri"/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3A0DAF" w:rsidRPr="00CC342C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3A0DAF" w:rsidRPr="00CC342C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3A0DAF" w:rsidRPr="00CC342C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3A0DAF" w:rsidRPr="00CC342C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3A0DAF" w:rsidRPr="00CC342C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C342C">
              <w:rPr>
                <w:rFonts w:asciiTheme="minorHAnsi" w:hAnsiTheme="minorHAnsi" w:cs="Calibri"/>
                <w:b/>
              </w:rPr>
              <w:t>2023</w:t>
            </w:r>
          </w:p>
        </w:tc>
      </w:tr>
      <w:tr w:rsidR="003A0DAF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CC342C" w:rsidRDefault="003A0DAF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Janeiro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3A0DAF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CC342C" w:rsidRDefault="003A0DAF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Fevereiro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3A0DAF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CC342C" w:rsidRDefault="003A0DAF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Março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3C1492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42338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42338F">
              <w:rPr>
                <w:rFonts w:asciiTheme="minorHAnsi" w:hAnsiTheme="minorHAnsi" w:cs="Calibri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42338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42338F">
              <w:rPr>
                <w:rFonts w:asciiTheme="minorHAnsi" w:hAnsiTheme="minorHAnsi" w:cs="Calibri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42338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42338F">
              <w:rPr>
                <w:rFonts w:asciiTheme="minorHAnsi" w:hAnsiTheme="minorHAnsi" w:cs="Calibri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42338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42338F">
              <w:rPr>
                <w:rFonts w:asciiTheme="minorHAnsi" w:hAnsiTheme="minorHAnsi" w:cs="Calibri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42338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42338F">
              <w:rPr>
                <w:rFonts w:asciiTheme="minorHAnsi" w:hAnsiTheme="minorHAnsi" w:cs="Calibri"/>
                <w:b/>
              </w:rPr>
              <w:t>X</w:t>
            </w:r>
          </w:p>
        </w:tc>
      </w:tr>
      <w:tr w:rsidR="003A0DAF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CC342C" w:rsidRDefault="003A0DAF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Abril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3A0DAF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CC342C" w:rsidRDefault="003A0DAF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Maio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3A0DAF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CC342C" w:rsidRDefault="003A0DAF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Junho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3A0DAF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CC342C" w:rsidRDefault="003A0DAF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Julho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3A0DAF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CC342C" w:rsidRDefault="003A0DAF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Agosto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3A0DAF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CC342C" w:rsidRDefault="003A0DAF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Setembro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3C1492" w:rsidRDefault="003C1492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3C1492">
              <w:rPr>
                <w:rFonts w:asciiTheme="minorHAnsi" w:hAnsiTheme="minorHAnsi" w:cs="Calibri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42338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42338F">
              <w:rPr>
                <w:rFonts w:asciiTheme="minorHAnsi" w:hAnsiTheme="minorHAnsi" w:cs="Calibri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42338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42338F">
              <w:rPr>
                <w:rFonts w:asciiTheme="minorHAnsi" w:hAnsiTheme="minorHAnsi" w:cs="Calibri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42338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42338F">
              <w:rPr>
                <w:rFonts w:asciiTheme="minorHAnsi" w:hAnsiTheme="minorHAnsi" w:cs="Calibri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42338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42338F">
              <w:rPr>
                <w:rFonts w:asciiTheme="minorHAnsi" w:hAnsiTheme="minorHAnsi" w:cs="Calibri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42338F" w:rsidRDefault="0042338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42338F">
              <w:rPr>
                <w:rFonts w:asciiTheme="minorHAnsi" w:hAnsiTheme="minorHAnsi" w:cs="Calibri"/>
                <w:b/>
              </w:rPr>
              <w:t>X</w:t>
            </w:r>
          </w:p>
        </w:tc>
      </w:tr>
      <w:tr w:rsidR="003A0DAF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CC342C" w:rsidRDefault="003A0DAF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Outubro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3A0DAF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CC342C" w:rsidRDefault="003A0DAF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Novembro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3A0DAF" w:rsidRPr="00CC342C" w:rsidTr="00173A9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CC342C" w:rsidRDefault="003A0DAF" w:rsidP="00173A9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C342C">
              <w:rPr>
                <w:rFonts w:asciiTheme="minorHAnsi" w:hAnsiTheme="minorHAnsi" w:cs="Calibri"/>
              </w:rPr>
              <w:t>Dezembro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3C1492" w:rsidRDefault="003C1492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3C1492">
              <w:rPr>
                <w:rFonts w:asciiTheme="minorHAnsi" w:hAnsiTheme="minorHAnsi" w:cs="Calibri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AF" w:rsidRPr="005B7468" w:rsidRDefault="003A0DAF" w:rsidP="00173A9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3A0DAF" w:rsidRPr="00DF205C" w:rsidRDefault="003A0DAF" w:rsidP="003A0DAF">
      <w:pPr>
        <w:tabs>
          <w:tab w:val="left" w:pos="2505"/>
        </w:tabs>
        <w:spacing w:after="0" w:line="240" w:lineRule="auto"/>
        <w:rPr>
          <w:rFonts w:asciiTheme="minorHAnsi" w:hAnsiTheme="minorHAnsi"/>
          <w:sz w:val="16"/>
          <w:szCs w:val="16"/>
        </w:rPr>
      </w:pPr>
    </w:p>
    <w:p w:rsidR="003A0DAF" w:rsidRPr="00EC66D9" w:rsidRDefault="003A0DAF" w:rsidP="003A0DAF">
      <w:pPr>
        <w:pStyle w:val="SemEspaamento"/>
        <w:ind w:left="567" w:right="543"/>
        <w:jc w:val="both"/>
        <w:rPr>
          <w:rFonts w:cs="Arial"/>
          <w:b/>
        </w:rPr>
      </w:pPr>
      <w:r w:rsidRPr="00EC66D9">
        <w:rPr>
          <w:rFonts w:cs="Arial"/>
          <w:b/>
        </w:rPr>
        <w:t xml:space="preserve">Obs.: Os Cursos de </w:t>
      </w:r>
      <w:r w:rsidR="00410D23">
        <w:rPr>
          <w:rFonts w:cs="Arial"/>
          <w:b/>
        </w:rPr>
        <w:t>Atualização</w:t>
      </w:r>
      <w:r w:rsidRPr="00EC66D9">
        <w:rPr>
          <w:rFonts w:cs="Arial"/>
          <w:b/>
        </w:rPr>
        <w:t xml:space="preserve"> ser</w:t>
      </w:r>
      <w:r w:rsidR="00410D23">
        <w:rPr>
          <w:rFonts w:cs="Arial"/>
          <w:b/>
        </w:rPr>
        <w:t>ão</w:t>
      </w:r>
      <w:r w:rsidRPr="00EC66D9">
        <w:rPr>
          <w:rFonts w:cs="Arial"/>
          <w:b/>
        </w:rPr>
        <w:t xml:space="preserve"> realizado</w:t>
      </w:r>
      <w:r w:rsidR="00410D23">
        <w:rPr>
          <w:rFonts w:cs="Arial"/>
          <w:b/>
        </w:rPr>
        <w:t>s</w:t>
      </w:r>
      <w:r w:rsidRPr="00EC66D9">
        <w:rPr>
          <w:rFonts w:cs="Arial"/>
          <w:b/>
        </w:rPr>
        <w:t xml:space="preserve"> com turma mínima de </w:t>
      </w:r>
      <w:r w:rsidR="0042338F">
        <w:rPr>
          <w:rFonts w:cs="Arial"/>
          <w:b/>
        </w:rPr>
        <w:t>25</w:t>
      </w:r>
      <w:r w:rsidRPr="00EC66D9">
        <w:rPr>
          <w:rFonts w:cs="Arial"/>
          <w:b/>
        </w:rPr>
        <w:t xml:space="preserve"> pessoas</w:t>
      </w:r>
      <w:r>
        <w:rPr>
          <w:rFonts w:cs="Arial"/>
          <w:b/>
        </w:rPr>
        <w:t>. Os cursos sem o quórum mínimo de inscritos serão cancelados.</w:t>
      </w:r>
    </w:p>
    <w:p w:rsidR="003A0DAF" w:rsidRPr="00DF205C" w:rsidRDefault="003A0DAF" w:rsidP="003A0DAF">
      <w:pPr>
        <w:pStyle w:val="SemEspaamento"/>
        <w:ind w:left="567" w:right="543"/>
        <w:jc w:val="both"/>
        <w:rPr>
          <w:rFonts w:cs="Arial"/>
          <w:sz w:val="16"/>
          <w:szCs w:val="16"/>
        </w:rPr>
      </w:pPr>
    </w:p>
    <w:p w:rsidR="002549E8" w:rsidRPr="00CC342C" w:rsidRDefault="002549E8" w:rsidP="002549E8">
      <w:pPr>
        <w:pStyle w:val="SemEspaamento"/>
        <w:shd w:val="clear" w:color="auto" w:fill="9CC2E5" w:themeFill="accent1" w:themeFillTint="99"/>
        <w:ind w:left="567" w:right="543"/>
        <w:jc w:val="both"/>
        <w:rPr>
          <w:rFonts w:cs="Arial"/>
        </w:rPr>
      </w:pPr>
      <w:r>
        <w:rPr>
          <w:rFonts w:cs="Arial"/>
          <w:b/>
        </w:rPr>
        <w:t xml:space="preserve">CONTEÚDO PROGRAMÁTICO DOS </w:t>
      </w:r>
      <w:r w:rsidRPr="00C07C61">
        <w:rPr>
          <w:rFonts w:cs="Arial"/>
          <w:b/>
        </w:rPr>
        <w:t>CURSOS DE ATUALIZAÇÃO</w:t>
      </w:r>
    </w:p>
    <w:p w:rsidR="003A0DAF" w:rsidRPr="00DF205C" w:rsidRDefault="003A0DAF" w:rsidP="003A0DAF">
      <w:pPr>
        <w:pStyle w:val="SemEspaamento"/>
        <w:ind w:left="567" w:right="543"/>
        <w:jc w:val="both"/>
        <w:rPr>
          <w:rFonts w:cs="Arial"/>
          <w:sz w:val="16"/>
          <w:szCs w:val="16"/>
        </w:rPr>
      </w:pPr>
    </w:p>
    <w:p w:rsidR="00122219" w:rsidRDefault="00122219" w:rsidP="00410D23">
      <w:pPr>
        <w:pStyle w:val="SemEspaamento"/>
        <w:numPr>
          <w:ilvl w:val="0"/>
          <w:numId w:val="40"/>
        </w:numPr>
        <w:ind w:right="543"/>
        <w:jc w:val="both"/>
        <w:rPr>
          <w:rFonts w:cs="Arial"/>
        </w:rPr>
      </w:pPr>
      <w:r>
        <w:rPr>
          <w:rFonts w:cs="Arial"/>
        </w:rPr>
        <w:t xml:space="preserve">Serão abordados </w:t>
      </w:r>
      <w:r w:rsidR="00DF205C">
        <w:rPr>
          <w:rFonts w:cs="Arial"/>
        </w:rPr>
        <w:t xml:space="preserve">diversos </w:t>
      </w:r>
      <w:r>
        <w:rPr>
          <w:rFonts w:cs="Arial"/>
        </w:rPr>
        <w:t>temas</w:t>
      </w:r>
      <w:r w:rsidR="00DF205C">
        <w:rPr>
          <w:rFonts w:cs="Arial"/>
        </w:rPr>
        <w:t>, tais como</w:t>
      </w:r>
      <w:r>
        <w:rPr>
          <w:rFonts w:cs="Arial"/>
        </w:rPr>
        <w:t>:</w:t>
      </w:r>
    </w:p>
    <w:p w:rsidR="003A0DAF" w:rsidRDefault="00410D23" w:rsidP="00410D23">
      <w:pPr>
        <w:pStyle w:val="SemEspaamento"/>
        <w:numPr>
          <w:ilvl w:val="0"/>
          <w:numId w:val="39"/>
        </w:numPr>
        <w:ind w:right="543"/>
        <w:jc w:val="both"/>
        <w:rPr>
          <w:rFonts w:cs="Arial"/>
        </w:rPr>
      </w:pPr>
      <w:r>
        <w:rPr>
          <w:rFonts w:cs="Arial"/>
        </w:rPr>
        <w:t>D</w:t>
      </w:r>
      <w:r w:rsidR="00122219">
        <w:rPr>
          <w:rFonts w:cs="Arial"/>
        </w:rPr>
        <w:t xml:space="preserve">esenvolvimentos e </w:t>
      </w:r>
      <w:r>
        <w:rPr>
          <w:rFonts w:cs="Arial"/>
        </w:rPr>
        <w:t>o estado da arte em G</w:t>
      </w:r>
      <w:r w:rsidR="00122219">
        <w:rPr>
          <w:rFonts w:cs="Arial"/>
        </w:rPr>
        <w:t xml:space="preserve">overnança </w:t>
      </w:r>
      <w:r>
        <w:rPr>
          <w:rFonts w:cs="Arial"/>
        </w:rPr>
        <w:t>C</w:t>
      </w:r>
      <w:r w:rsidR="00122219">
        <w:rPr>
          <w:rFonts w:cs="Arial"/>
        </w:rPr>
        <w:t>orporativa</w:t>
      </w:r>
      <w:r>
        <w:rPr>
          <w:rFonts w:cs="Arial"/>
        </w:rPr>
        <w:t>;</w:t>
      </w:r>
    </w:p>
    <w:p w:rsidR="00122219" w:rsidRDefault="00410D23" w:rsidP="00410D23">
      <w:pPr>
        <w:pStyle w:val="SemEspaamento"/>
        <w:numPr>
          <w:ilvl w:val="0"/>
          <w:numId w:val="39"/>
        </w:numPr>
        <w:ind w:right="543"/>
        <w:jc w:val="both"/>
        <w:rPr>
          <w:rFonts w:cs="Arial"/>
        </w:rPr>
      </w:pPr>
      <w:r>
        <w:rPr>
          <w:rFonts w:cs="Arial"/>
        </w:rPr>
        <w:t>Atualização sobre L</w:t>
      </w:r>
      <w:r w:rsidR="0030220A">
        <w:rPr>
          <w:rFonts w:cs="Arial"/>
        </w:rPr>
        <w:t>ei trabalhista que afeta as empresas públicas e seu desempenho;</w:t>
      </w:r>
    </w:p>
    <w:p w:rsidR="0030220A" w:rsidRDefault="00410D23" w:rsidP="00410D23">
      <w:pPr>
        <w:pStyle w:val="SemEspaamento"/>
        <w:numPr>
          <w:ilvl w:val="0"/>
          <w:numId w:val="39"/>
        </w:numPr>
        <w:ind w:right="543"/>
        <w:jc w:val="both"/>
        <w:rPr>
          <w:rFonts w:cs="Arial"/>
        </w:rPr>
      </w:pPr>
      <w:r>
        <w:rPr>
          <w:rFonts w:cs="Arial"/>
        </w:rPr>
        <w:t>P</w:t>
      </w:r>
      <w:r w:rsidR="002E3855">
        <w:rPr>
          <w:rFonts w:cs="Arial"/>
        </w:rPr>
        <w:t>rincipais inovações sobre os procedimentos licitatórios da LRE</w:t>
      </w:r>
      <w:r w:rsidR="005F00D1">
        <w:rPr>
          <w:rFonts w:cs="Arial"/>
        </w:rPr>
        <w:t>;</w:t>
      </w:r>
    </w:p>
    <w:p w:rsidR="005F00D1" w:rsidRDefault="00393127" w:rsidP="00410D23">
      <w:pPr>
        <w:pStyle w:val="SemEspaamento"/>
        <w:numPr>
          <w:ilvl w:val="0"/>
          <w:numId w:val="39"/>
        </w:numPr>
        <w:ind w:right="543"/>
        <w:jc w:val="both"/>
        <w:rPr>
          <w:rFonts w:cs="Arial"/>
        </w:rPr>
      </w:pPr>
      <w:r>
        <w:rPr>
          <w:rFonts w:cs="Arial"/>
        </w:rPr>
        <w:t xml:space="preserve">Fiscalização pelo Estado e pela sociedade das </w:t>
      </w:r>
      <w:r w:rsidR="00D819EE">
        <w:rPr>
          <w:rFonts w:cs="Arial"/>
        </w:rPr>
        <w:t>EP</w:t>
      </w:r>
      <w:r>
        <w:rPr>
          <w:rFonts w:cs="Arial"/>
        </w:rPr>
        <w:t xml:space="preserve"> e das SEM</w:t>
      </w:r>
      <w:r w:rsidR="00D819EE">
        <w:rPr>
          <w:rFonts w:cs="Arial"/>
        </w:rPr>
        <w:t xml:space="preserve">, a partir </w:t>
      </w:r>
      <w:r>
        <w:rPr>
          <w:rFonts w:cs="Arial"/>
        </w:rPr>
        <w:t>da Lei 13.303</w:t>
      </w:r>
      <w:r w:rsidR="00410D23">
        <w:rPr>
          <w:rFonts w:cs="Arial"/>
        </w:rPr>
        <w:t>;</w:t>
      </w:r>
    </w:p>
    <w:p w:rsidR="007C37AA" w:rsidRDefault="007C37AA" w:rsidP="00410D23">
      <w:pPr>
        <w:pStyle w:val="SemEspaamento"/>
        <w:numPr>
          <w:ilvl w:val="0"/>
          <w:numId w:val="39"/>
        </w:numPr>
        <w:ind w:right="543"/>
        <w:jc w:val="both"/>
        <w:rPr>
          <w:rFonts w:cs="Arial"/>
        </w:rPr>
      </w:pPr>
      <w:proofErr w:type="spellStart"/>
      <w:r w:rsidRPr="007C37AA">
        <w:rPr>
          <w:rFonts w:cs="Arial"/>
          <w:i/>
        </w:rPr>
        <w:t>Compliance</w:t>
      </w:r>
      <w:proofErr w:type="spellEnd"/>
      <w:r>
        <w:rPr>
          <w:rFonts w:cs="Arial"/>
        </w:rPr>
        <w:t>;</w:t>
      </w:r>
    </w:p>
    <w:p w:rsidR="007F12F6" w:rsidRDefault="007F12F6" w:rsidP="00410D23">
      <w:pPr>
        <w:pStyle w:val="SemEspaamento"/>
        <w:numPr>
          <w:ilvl w:val="0"/>
          <w:numId w:val="39"/>
        </w:numPr>
        <w:ind w:right="543"/>
        <w:jc w:val="both"/>
        <w:rPr>
          <w:rFonts w:cs="Arial"/>
        </w:rPr>
      </w:pPr>
      <w:r>
        <w:rPr>
          <w:rFonts w:cs="Arial"/>
        </w:rPr>
        <w:t>Atualizações sobre legislação societária e mercados de capitais, divulgação de informações e Lei nº 12.846;</w:t>
      </w:r>
    </w:p>
    <w:p w:rsidR="007F12F6" w:rsidRDefault="007F12F6" w:rsidP="00410D23">
      <w:pPr>
        <w:pStyle w:val="SemEspaamento"/>
        <w:numPr>
          <w:ilvl w:val="0"/>
          <w:numId w:val="39"/>
        </w:numPr>
        <w:ind w:right="543"/>
        <w:jc w:val="both"/>
        <w:rPr>
          <w:rFonts w:cs="Arial"/>
        </w:rPr>
      </w:pPr>
      <w:r>
        <w:rPr>
          <w:rFonts w:cs="Arial"/>
        </w:rPr>
        <w:lastRenderedPageBreak/>
        <w:t>Controle Interno</w:t>
      </w:r>
    </w:p>
    <w:p w:rsidR="00C07C61" w:rsidRPr="00C07C61" w:rsidRDefault="007F12F6" w:rsidP="00C07C61">
      <w:pPr>
        <w:pStyle w:val="SemEspaamento"/>
        <w:numPr>
          <w:ilvl w:val="0"/>
          <w:numId w:val="39"/>
        </w:numPr>
        <w:ind w:right="543"/>
        <w:jc w:val="both"/>
        <w:rPr>
          <w:rFonts w:cs="Arial"/>
        </w:rPr>
      </w:pPr>
      <w:r w:rsidRPr="00C07C61">
        <w:rPr>
          <w:rFonts w:cs="Arial"/>
        </w:rPr>
        <w:t>Código de Conduta</w:t>
      </w:r>
      <w:bookmarkStart w:id="0" w:name="_GoBack"/>
      <w:bookmarkEnd w:id="0"/>
    </w:p>
    <w:p w:rsidR="007F12F6" w:rsidRPr="00C07C61" w:rsidRDefault="007F12F6" w:rsidP="00C07C61">
      <w:pPr>
        <w:pStyle w:val="SemEspaamento"/>
        <w:numPr>
          <w:ilvl w:val="0"/>
          <w:numId w:val="39"/>
        </w:numPr>
        <w:ind w:right="543"/>
        <w:jc w:val="both"/>
        <w:rPr>
          <w:rFonts w:cs="Arial"/>
        </w:rPr>
      </w:pPr>
      <w:r w:rsidRPr="00C07C61">
        <w:rPr>
          <w:rFonts w:cs="Arial"/>
        </w:rPr>
        <w:t>Outros temas relevantes.</w:t>
      </w:r>
    </w:p>
    <w:sectPr w:rsidR="007F12F6" w:rsidRPr="00C07C61" w:rsidSect="003A6875">
      <w:headerReference w:type="default" r:id="rId11"/>
      <w:footerReference w:type="default" r:id="rId12"/>
      <w:pgSz w:w="11906" w:h="16838"/>
      <w:pgMar w:top="720" w:right="720" w:bottom="426" w:left="720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64" w:rsidRDefault="00EA5064" w:rsidP="00DA740C">
      <w:pPr>
        <w:spacing w:after="0" w:line="240" w:lineRule="auto"/>
      </w:pPr>
      <w:r>
        <w:separator/>
      </w:r>
    </w:p>
  </w:endnote>
  <w:endnote w:type="continuationSeparator" w:id="0">
    <w:p w:rsidR="00EA5064" w:rsidRDefault="00EA5064" w:rsidP="00DA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2F" w:rsidRDefault="00474B2F" w:rsidP="003A687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sz w:val="16"/>
        <w:szCs w:val="16"/>
        <w:lang w:eastAsia="pt-BR"/>
      </w:rPr>
    </w:pPr>
    <w:r w:rsidRPr="003A6875">
      <w:rPr>
        <w:sz w:val="16"/>
        <w:szCs w:val="16"/>
        <w:lang w:eastAsia="pt-BR"/>
      </w:rPr>
      <w:t xml:space="preserve">Rodovia </w:t>
    </w:r>
    <w:proofErr w:type="spellStart"/>
    <w:r w:rsidRPr="003A6875">
      <w:rPr>
        <w:sz w:val="16"/>
        <w:szCs w:val="16"/>
        <w:lang w:eastAsia="pt-BR"/>
      </w:rPr>
      <w:t>Admar</w:t>
    </w:r>
    <w:proofErr w:type="spellEnd"/>
    <w:r w:rsidRPr="003A6875">
      <w:rPr>
        <w:sz w:val="16"/>
        <w:szCs w:val="16"/>
        <w:lang w:eastAsia="pt-BR"/>
      </w:rPr>
      <w:t xml:space="preserve"> Gonzaga, 1188 – </w:t>
    </w:r>
    <w:proofErr w:type="spellStart"/>
    <w:r w:rsidRPr="003A6875">
      <w:rPr>
        <w:sz w:val="16"/>
        <w:szCs w:val="16"/>
        <w:lang w:eastAsia="pt-BR"/>
      </w:rPr>
      <w:t>Itacorubi</w:t>
    </w:r>
    <w:proofErr w:type="spellEnd"/>
    <w:r w:rsidRPr="003A6875">
      <w:rPr>
        <w:sz w:val="16"/>
        <w:szCs w:val="16"/>
        <w:lang w:eastAsia="pt-BR"/>
      </w:rPr>
      <w:t xml:space="preserve"> (junto ao CETRE - Centro de Treinamento da </w:t>
    </w:r>
    <w:proofErr w:type="spellStart"/>
    <w:r w:rsidRPr="003A6875">
      <w:rPr>
        <w:sz w:val="16"/>
        <w:szCs w:val="16"/>
        <w:lang w:eastAsia="pt-BR"/>
      </w:rPr>
      <w:t>Epagri</w:t>
    </w:r>
    <w:proofErr w:type="spellEnd"/>
    <w:r w:rsidRPr="003A6875">
      <w:rPr>
        <w:sz w:val="16"/>
        <w:szCs w:val="16"/>
        <w:lang w:eastAsia="pt-BR"/>
      </w:rPr>
      <w:t>)</w:t>
    </w:r>
  </w:p>
  <w:p w:rsidR="00474B2F" w:rsidRDefault="00474B2F" w:rsidP="003A687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sz w:val="16"/>
        <w:szCs w:val="16"/>
      </w:rPr>
    </w:pPr>
    <w:r w:rsidRPr="003A6875">
      <w:rPr>
        <w:sz w:val="16"/>
        <w:szCs w:val="16"/>
      </w:rPr>
      <w:t>Florianópolis – SC – CEP: 88034-000</w:t>
    </w:r>
    <w:r>
      <w:rPr>
        <w:sz w:val="16"/>
        <w:szCs w:val="16"/>
      </w:rPr>
      <w:t xml:space="preserve"> - </w:t>
    </w:r>
    <w:hyperlink r:id="rId1" w:history="1">
      <w:r w:rsidRPr="003A6875">
        <w:rPr>
          <w:rStyle w:val="Hyperlink"/>
          <w:sz w:val="16"/>
          <w:szCs w:val="16"/>
        </w:rPr>
        <w:t>www.enabrasil.sc.gov.br</w:t>
      </w:r>
    </w:hyperlink>
  </w:p>
  <w:p w:rsidR="00474B2F" w:rsidRPr="003A6875" w:rsidRDefault="00474B2F" w:rsidP="003A687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(48) 3665-4612 / 3665-4617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64" w:rsidRDefault="00EA5064" w:rsidP="00DA740C">
      <w:pPr>
        <w:spacing w:after="0" w:line="240" w:lineRule="auto"/>
      </w:pPr>
      <w:r>
        <w:separator/>
      </w:r>
    </w:p>
  </w:footnote>
  <w:footnote w:type="continuationSeparator" w:id="0">
    <w:p w:rsidR="00EA5064" w:rsidRDefault="00EA5064" w:rsidP="00DA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2F" w:rsidRDefault="00055199" w:rsidP="00A56449">
    <w:pPr>
      <w:pStyle w:val="Cabealho"/>
      <w:jc w:val="center"/>
      <w:rPr>
        <w:b/>
        <w:noProof/>
        <w:lang w:eastAsia="pt-BR"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-442595</wp:posOffset>
              </wp:positionV>
              <wp:extent cx="1080135" cy="604520"/>
              <wp:effectExtent l="0" t="0" r="24765" b="24130"/>
              <wp:wrapNone/>
              <wp:docPr id="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6045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8AAA4D0" id="Retângulo 9" o:spid="_x0000_s1026" style="position:absolute;margin-left:17.85pt;margin-top:-34.85pt;width:85.0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" fillcolor="red" strokecolor="red">
              <w10:wrap anchorx="page"/>
            </v:rect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1657985</wp:posOffset>
              </wp:positionH>
              <wp:positionV relativeFrom="paragraph">
                <wp:posOffset>-442595</wp:posOffset>
              </wp:positionV>
              <wp:extent cx="1080135" cy="360045"/>
              <wp:effectExtent l="0" t="0" r="24765" b="20955"/>
              <wp:wrapNone/>
              <wp:docPr id="18" name="Retâ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36004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E4A0619" id="Retângulo 18" o:spid="_x0000_s1026" style="position:absolute;margin-left:130.55pt;margin-top:-34.85pt;width:85.0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" fillcolor="#323e4f [2415]" strokecolor="#002060"/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3800475</wp:posOffset>
              </wp:positionH>
              <wp:positionV relativeFrom="paragraph">
                <wp:posOffset>-441960</wp:posOffset>
              </wp:positionV>
              <wp:extent cx="1221740" cy="485775"/>
              <wp:effectExtent l="0" t="0" r="16510" b="28575"/>
              <wp:wrapNone/>
              <wp:docPr id="10" name="Retâ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1740" cy="485775"/>
                      </a:xfrm>
                      <a:prstGeom prst="rect">
                        <a:avLst/>
                      </a:prstGeom>
                      <a:solidFill>
                        <a:srgbClr val="AC0000"/>
                      </a:solidFill>
                      <a:ln w="9525">
                        <a:solidFill>
                          <a:srgbClr val="AC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B275CDA" id="Retângulo 10" o:spid="_x0000_s1026" style="position:absolute;margin-left:299.25pt;margin-top:-34.8pt;width:96.2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" fillcolor="#ac0000" strokecolor="#ac0000"/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5671185</wp:posOffset>
              </wp:positionH>
              <wp:positionV relativeFrom="paragraph">
                <wp:posOffset>-441960</wp:posOffset>
              </wp:positionV>
              <wp:extent cx="1228725" cy="764540"/>
              <wp:effectExtent l="0" t="0" r="28575" b="16510"/>
              <wp:wrapNone/>
              <wp:docPr id="16" name="Retâ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8725" cy="764540"/>
                      </a:xfrm>
                      <a:prstGeom prst="rect">
                        <a:avLst/>
                      </a:prstGeom>
                      <a:solidFill>
                        <a:srgbClr val="00A1DA"/>
                      </a:solidFill>
                      <a:ln w="9525">
                        <a:solidFill>
                          <a:srgbClr val="00A1D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0664E1D" id="Retângulo 16" o:spid="_x0000_s1026" style="position:absolute;margin-left:446.55pt;margin-top:-34.8pt;width:96.75pt;height:6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" fillcolor="#00a1da" strokecolor="#00a1da"/>
          </w:pict>
        </mc:Fallback>
      </mc:AlternateContent>
    </w:r>
  </w:p>
  <w:tbl>
    <w:tblPr>
      <w:tblStyle w:val="Tabelacomgrade"/>
      <w:tblW w:w="113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4819"/>
      <w:gridCol w:w="3685"/>
    </w:tblGrid>
    <w:tr w:rsidR="00474B2F" w:rsidTr="006B1AB8">
      <w:tc>
        <w:tcPr>
          <w:tcW w:w="2802" w:type="dxa"/>
        </w:tcPr>
        <w:p w:rsidR="00474B2F" w:rsidRDefault="00474B2F" w:rsidP="00233E3E">
          <w:pPr>
            <w:pStyle w:val="Cabealho"/>
            <w:jc w:val="right"/>
            <w:rPr>
              <w:b/>
              <w:noProof/>
              <w:lang w:eastAsia="pt-BR"/>
            </w:rPr>
          </w:pPr>
          <w:r w:rsidRPr="00233E3E">
            <w:rPr>
              <w:b/>
              <w:noProof/>
              <w:lang w:eastAsia="pt-BR"/>
            </w:rPr>
            <w:drawing>
              <wp:inline distT="0" distB="0" distL="0" distR="0">
                <wp:extent cx="765411" cy="647005"/>
                <wp:effectExtent l="0" t="0" r="0" b="1270"/>
                <wp:docPr id="4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en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227" cy="663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474B2F" w:rsidRPr="00DE69D9" w:rsidRDefault="00474B2F" w:rsidP="00233E3E">
          <w:pPr>
            <w:pStyle w:val="Cabealho"/>
            <w:jc w:val="center"/>
            <w:rPr>
              <w:b/>
            </w:rPr>
          </w:pPr>
          <w:r w:rsidRPr="00DE69D9">
            <w:rPr>
              <w:b/>
            </w:rPr>
            <w:t>ESTADO DE SANTA CATARINA</w:t>
          </w:r>
        </w:p>
        <w:p w:rsidR="00474B2F" w:rsidRPr="00024EC8" w:rsidRDefault="00474B2F" w:rsidP="00233E3E">
          <w:pPr>
            <w:pStyle w:val="Cabealho"/>
            <w:jc w:val="center"/>
            <w:rPr>
              <w:b/>
            </w:rPr>
          </w:pPr>
          <w:r>
            <w:rPr>
              <w:b/>
            </w:rPr>
            <w:t>FUNDAÇÃO ESCOLA DE GOVERNO – ENA</w:t>
          </w:r>
        </w:p>
        <w:p w:rsidR="00474B2F" w:rsidRDefault="00474B2F" w:rsidP="00233E3E">
          <w:pPr>
            <w:pStyle w:val="Cabealho"/>
            <w:jc w:val="center"/>
            <w:rPr>
              <w:b/>
              <w:noProof/>
              <w:lang w:eastAsia="pt-BR"/>
            </w:rPr>
          </w:pPr>
        </w:p>
      </w:tc>
      <w:tc>
        <w:tcPr>
          <w:tcW w:w="3685" w:type="dxa"/>
        </w:tcPr>
        <w:p w:rsidR="00474B2F" w:rsidRDefault="00474B2F" w:rsidP="00233E3E">
          <w:pPr>
            <w:pStyle w:val="Cabealho"/>
            <w:rPr>
              <w:b/>
              <w:noProof/>
              <w:lang w:eastAsia="pt-BR"/>
            </w:rPr>
          </w:pPr>
          <w:r w:rsidRPr="00233E3E">
            <w:rPr>
              <w:b/>
              <w:noProof/>
              <w:lang w:eastAsia="pt-BR"/>
            </w:rPr>
            <w:drawing>
              <wp:inline distT="0" distB="0" distL="0" distR="0">
                <wp:extent cx="691501" cy="765926"/>
                <wp:effectExtent l="0" t="0" r="0" b="0"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C nov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768" cy="7659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4B2F" w:rsidRDefault="00474B2F" w:rsidP="00084CEF">
    <w:pPr>
      <w:pStyle w:val="Cabealho"/>
      <w:jc w:val="center"/>
      <w:rPr>
        <w:b/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DE09"/>
      </v:shape>
    </w:pict>
  </w:numPicBullet>
  <w:abstractNum w:abstractNumId="0">
    <w:nsid w:val="01B12299"/>
    <w:multiLevelType w:val="hybridMultilevel"/>
    <w:tmpl w:val="4F2497A0"/>
    <w:lvl w:ilvl="0" w:tplc="3CFE6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5323E"/>
    <w:multiLevelType w:val="hybridMultilevel"/>
    <w:tmpl w:val="707E2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C0ECF"/>
    <w:multiLevelType w:val="hybridMultilevel"/>
    <w:tmpl w:val="9926D5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117A"/>
    <w:multiLevelType w:val="hybridMultilevel"/>
    <w:tmpl w:val="5A4A218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07106"/>
    <w:multiLevelType w:val="hybridMultilevel"/>
    <w:tmpl w:val="7A743408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8293052"/>
    <w:multiLevelType w:val="hybridMultilevel"/>
    <w:tmpl w:val="D86C2F3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82A7408"/>
    <w:multiLevelType w:val="hybridMultilevel"/>
    <w:tmpl w:val="5D34E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F53C29"/>
    <w:multiLevelType w:val="multilevel"/>
    <w:tmpl w:val="623857D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B334556"/>
    <w:multiLevelType w:val="hybridMultilevel"/>
    <w:tmpl w:val="341A4F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DA5F21"/>
    <w:multiLevelType w:val="hybridMultilevel"/>
    <w:tmpl w:val="87625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724F5"/>
    <w:multiLevelType w:val="hybridMultilevel"/>
    <w:tmpl w:val="F392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35703"/>
    <w:multiLevelType w:val="hybridMultilevel"/>
    <w:tmpl w:val="D01A0970"/>
    <w:lvl w:ilvl="0" w:tplc="56E0230A">
      <w:numFmt w:val="bullet"/>
      <w:lvlText w:val="•"/>
      <w:lvlJc w:val="left"/>
      <w:pPr>
        <w:ind w:left="1428" w:hanging="360"/>
      </w:pPr>
      <w:rPr>
        <w:rFonts w:ascii="Arial" w:eastAsia="Lucida Sans Unicode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DD05912"/>
    <w:multiLevelType w:val="hybridMultilevel"/>
    <w:tmpl w:val="BB9C0758"/>
    <w:lvl w:ilvl="0" w:tplc="04160005">
      <w:start w:val="1"/>
      <w:numFmt w:val="bullet"/>
      <w:lvlText w:val=""/>
      <w:lvlJc w:val="left"/>
      <w:pPr>
        <w:ind w:left="13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3">
    <w:nsid w:val="2AEF4328"/>
    <w:multiLevelType w:val="hybridMultilevel"/>
    <w:tmpl w:val="430C97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73074"/>
    <w:multiLevelType w:val="hybridMultilevel"/>
    <w:tmpl w:val="FD7035D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7AE4E66"/>
    <w:multiLevelType w:val="hybridMultilevel"/>
    <w:tmpl w:val="BA060E8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A7EDF"/>
    <w:multiLevelType w:val="hybridMultilevel"/>
    <w:tmpl w:val="F2C644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970F4"/>
    <w:multiLevelType w:val="hybridMultilevel"/>
    <w:tmpl w:val="372622A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2A86D2F"/>
    <w:multiLevelType w:val="hybridMultilevel"/>
    <w:tmpl w:val="D722DB10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8BD4BDE"/>
    <w:multiLevelType w:val="hybridMultilevel"/>
    <w:tmpl w:val="6EF0908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DA06A2"/>
    <w:multiLevelType w:val="hybridMultilevel"/>
    <w:tmpl w:val="9B2690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F04CA"/>
    <w:multiLevelType w:val="hybridMultilevel"/>
    <w:tmpl w:val="EE409A6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2C47C9"/>
    <w:multiLevelType w:val="hybridMultilevel"/>
    <w:tmpl w:val="75E8C12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F390E68"/>
    <w:multiLevelType w:val="hybridMultilevel"/>
    <w:tmpl w:val="B0FE82F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0162335"/>
    <w:multiLevelType w:val="hybridMultilevel"/>
    <w:tmpl w:val="9D66D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82645"/>
    <w:multiLevelType w:val="hybridMultilevel"/>
    <w:tmpl w:val="BC86FAF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21BBB"/>
    <w:multiLevelType w:val="hybridMultilevel"/>
    <w:tmpl w:val="C598D6FC"/>
    <w:lvl w:ilvl="0" w:tplc="7F78A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75333"/>
    <w:multiLevelType w:val="hybridMultilevel"/>
    <w:tmpl w:val="3D82FC06"/>
    <w:lvl w:ilvl="0" w:tplc="0416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8">
    <w:nsid w:val="58935954"/>
    <w:multiLevelType w:val="hybridMultilevel"/>
    <w:tmpl w:val="64740B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E0002"/>
    <w:multiLevelType w:val="hybridMultilevel"/>
    <w:tmpl w:val="D00AB4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B95C3C"/>
    <w:multiLevelType w:val="hybridMultilevel"/>
    <w:tmpl w:val="5386977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78B1297"/>
    <w:multiLevelType w:val="hybridMultilevel"/>
    <w:tmpl w:val="23A61862"/>
    <w:lvl w:ilvl="0" w:tplc="0416000F">
      <w:start w:val="5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92917B0"/>
    <w:multiLevelType w:val="hybridMultilevel"/>
    <w:tmpl w:val="E6168CDC"/>
    <w:lvl w:ilvl="0" w:tplc="0416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3">
    <w:nsid w:val="6A156C52"/>
    <w:multiLevelType w:val="hybridMultilevel"/>
    <w:tmpl w:val="8D4041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83C11"/>
    <w:multiLevelType w:val="hybridMultilevel"/>
    <w:tmpl w:val="2EFCEDEA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D2025C5"/>
    <w:multiLevelType w:val="hybridMultilevel"/>
    <w:tmpl w:val="51441A7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C2B25"/>
    <w:multiLevelType w:val="hybridMultilevel"/>
    <w:tmpl w:val="A6D2614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02C02"/>
    <w:multiLevelType w:val="hybridMultilevel"/>
    <w:tmpl w:val="F7646E8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6E0230A">
      <w:numFmt w:val="bullet"/>
      <w:lvlText w:val="•"/>
      <w:lvlJc w:val="left"/>
      <w:pPr>
        <w:ind w:left="1635" w:hanging="555"/>
      </w:pPr>
      <w:rPr>
        <w:rFonts w:ascii="Arial" w:eastAsia="Lucida Sans Unicode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776220"/>
    <w:multiLevelType w:val="hybridMultilevel"/>
    <w:tmpl w:val="B9F2FF1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9">
    <w:nsid w:val="78692076"/>
    <w:multiLevelType w:val="hybridMultilevel"/>
    <w:tmpl w:val="2236B8C6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98960DB"/>
    <w:multiLevelType w:val="hybridMultilevel"/>
    <w:tmpl w:val="0D68B038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 w:tentative="1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1">
    <w:nsid w:val="7CF63A53"/>
    <w:multiLevelType w:val="hybridMultilevel"/>
    <w:tmpl w:val="451A62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AF35A1"/>
    <w:multiLevelType w:val="hybridMultilevel"/>
    <w:tmpl w:val="4A1A58F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41"/>
  </w:num>
  <w:num w:numId="5">
    <w:abstractNumId w:val="2"/>
  </w:num>
  <w:num w:numId="6">
    <w:abstractNumId w:val="29"/>
  </w:num>
  <w:num w:numId="7">
    <w:abstractNumId w:val="20"/>
  </w:num>
  <w:num w:numId="8">
    <w:abstractNumId w:val="13"/>
  </w:num>
  <w:num w:numId="9">
    <w:abstractNumId w:val="21"/>
  </w:num>
  <w:num w:numId="10">
    <w:abstractNumId w:val="30"/>
  </w:num>
  <w:num w:numId="11">
    <w:abstractNumId w:val="33"/>
  </w:num>
  <w:num w:numId="12">
    <w:abstractNumId w:val="1"/>
  </w:num>
  <w:num w:numId="13">
    <w:abstractNumId w:val="28"/>
  </w:num>
  <w:num w:numId="14">
    <w:abstractNumId w:val="6"/>
  </w:num>
  <w:num w:numId="15">
    <w:abstractNumId w:val="22"/>
  </w:num>
  <w:num w:numId="16">
    <w:abstractNumId w:val="31"/>
  </w:num>
  <w:num w:numId="17">
    <w:abstractNumId w:val="9"/>
  </w:num>
  <w:num w:numId="18">
    <w:abstractNumId w:val="40"/>
  </w:num>
  <w:num w:numId="19">
    <w:abstractNumId w:val="38"/>
  </w:num>
  <w:num w:numId="20">
    <w:abstractNumId w:val="37"/>
  </w:num>
  <w:num w:numId="21">
    <w:abstractNumId w:val="10"/>
  </w:num>
  <w:num w:numId="22">
    <w:abstractNumId w:val="24"/>
  </w:num>
  <w:num w:numId="23">
    <w:abstractNumId w:val="14"/>
  </w:num>
  <w:num w:numId="24">
    <w:abstractNumId w:val="17"/>
  </w:num>
  <w:num w:numId="25">
    <w:abstractNumId w:val="15"/>
  </w:num>
  <w:num w:numId="26">
    <w:abstractNumId w:val="3"/>
  </w:num>
  <w:num w:numId="27">
    <w:abstractNumId w:val="35"/>
  </w:num>
  <w:num w:numId="28">
    <w:abstractNumId w:val="36"/>
  </w:num>
  <w:num w:numId="29">
    <w:abstractNumId w:val="42"/>
  </w:num>
  <w:num w:numId="30">
    <w:abstractNumId w:val="25"/>
  </w:num>
  <w:num w:numId="31">
    <w:abstractNumId w:val="0"/>
  </w:num>
  <w:num w:numId="32">
    <w:abstractNumId w:val="11"/>
  </w:num>
  <w:num w:numId="33">
    <w:abstractNumId w:val="39"/>
  </w:num>
  <w:num w:numId="34">
    <w:abstractNumId w:val="23"/>
  </w:num>
  <w:num w:numId="35">
    <w:abstractNumId w:val="34"/>
  </w:num>
  <w:num w:numId="36">
    <w:abstractNumId w:val="18"/>
  </w:num>
  <w:num w:numId="37">
    <w:abstractNumId w:val="26"/>
  </w:num>
  <w:num w:numId="38">
    <w:abstractNumId w:val="27"/>
  </w:num>
  <w:num w:numId="39">
    <w:abstractNumId w:val="12"/>
  </w:num>
  <w:num w:numId="40">
    <w:abstractNumId w:val="32"/>
  </w:num>
  <w:num w:numId="41">
    <w:abstractNumId w:val="4"/>
  </w:num>
  <w:num w:numId="42">
    <w:abstractNumId w:val="1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6D"/>
    <w:rsid w:val="00000308"/>
    <w:rsid w:val="0000091E"/>
    <w:rsid w:val="00000D4D"/>
    <w:rsid w:val="00001883"/>
    <w:rsid w:val="00004FB5"/>
    <w:rsid w:val="0000611A"/>
    <w:rsid w:val="00007AF1"/>
    <w:rsid w:val="00013059"/>
    <w:rsid w:val="00016D75"/>
    <w:rsid w:val="00017369"/>
    <w:rsid w:val="000226DF"/>
    <w:rsid w:val="00023F47"/>
    <w:rsid w:val="000243B3"/>
    <w:rsid w:val="00024EC8"/>
    <w:rsid w:val="00030124"/>
    <w:rsid w:val="00030E23"/>
    <w:rsid w:val="00031486"/>
    <w:rsid w:val="00033FA4"/>
    <w:rsid w:val="00037982"/>
    <w:rsid w:val="000409E5"/>
    <w:rsid w:val="0004267E"/>
    <w:rsid w:val="00043610"/>
    <w:rsid w:val="00043837"/>
    <w:rsid w:val="0004452E"/>
    <w:rsid w:val="0004648D"/>
    <w:rsid w:val="000500D7"/>
    <w:rsid w:val="0005212E"/>
    <w:rsid w:val="00052609"/>
    <w:rsid w:val="000537D1"/>
    <w:rsid w:val="00055199"/>
    <w:rsid w:val="00055441"/>
    <w:rsid w:val="000568F8"/>
    <w:rsid w:val="00056CC0"/>
    <w:rsid w:val="0006568E"/>
    <w:rsid w:val="00065DD0"/>
    <w:rsid w:val="00067F27"/>
    <w:rsid w:val="000769C5"/>
    <w:rsid w:val="00077D96"/>
    <w:rsid w:val="000841FC"/>
    <w:rsid w:val="00084CEF"/>
    <w:rsid w:val="0008644C"/>
    <w:rsid w:val="00087866"/>
    <w:rsid w:val="00090595"/>
    <w:rsid w:val="000917E0"/>
    <w:rsid w:val="000A0816"/>
    <w:rsid w:val="000A2BF6"/>
    <w:rsid w:val="000A3771"/>
    <w:rsid w:val="000A3B0D"/>
    <w:rsid w:val="000A5376"/>
    <w:rsid w:val="000A60F8"/>
    <w:rsid w:val="000A632E"/>
    <w:rsid w:val="000B0F04"/>
    <w:rsid w:val="000B1001"/>
    <w:rsid w:val="000B2E5D"/>
    <w:rsid w:val="000B3F82"/>
    <w:rsid w:val="000B67C2"/>
    <w:rsid w:val="000C0495"/>
    <w:rsid w:val="000C0926"/>
    <w:rsid w:val="000C2016"/>
    <w:rsid w:val="000C3F9C"/>
    <w:rsid w:val="000C72FF"/>
    <w:rsid w:val="000C7DD3"/>
    <w:rsid w:val="000D0AB2"/>
    <w:rsid w:val="000D0E59"/>
    <w:rsid w:val="000D2011"/>
    <w:rsid w:val="000D7ED7"/>
    <w:rsid w:val="000E149A"/>
    <w:rsid w:val="000E1AF4"/>
    <w:rsid w:val="000F01F3"/>
    <w:rsid w:val="000F3396"/>
    <w:rsid w:val="000F4973"/>
    <w:rsid w:val="000F5D2D"/>
    <w:rsid w:val="000F74A8"/>
    <w:rsid w:val="001011F9"/>
    <w:rsid w:val="001053A7"/>
    <w:rsid w:val="00110C51"/>
    <w:rsid w:val="00111532"/>
    <w:rsid w:val="00111E9D"/>
    <w:rsid w:val="0011539E"/>
    <w:rsid w:val="0011576B"/>
    <w:rsid w:val="00115E74"/>
    <w:rsid w:val="00120951"/>
    <w:rsid w:val="00122219"/>
    <w:rsid w:val="001239CF"/>
    <w:rsid w:val="00126E45"/>
    <w:rsid w:val="001309E2"/>
    <w:rsid w:val="00131B7B"/>
    <w:rsid w:val="00132BE8"/>
    <w:rsid w:val="001336AF"/>
    <w:rsid w:val="00140270"/>
    <w:rsid w:val="0014148D"/>
    <w:rsid w:val="00145C3E"/>
    <w:rsid w:val="00146E4A"/>
    <w:rsid w:val="001501E3"/>
    <w:rsid w:val="00151631"/>
    <w:rsid w:val="00156EAA"/>
    <w:rsid w:val="00164FDD"/>
    <w:rsid w:val="0016772B"/>
    <w:rsid w:val="00177D52"/>
    <w:rsid w:val="001820E3"/>
    <w:rsid w:val="00185039"/>
    <w:rsid w:val="00190A47"/>
    <w:rsid w:val="00190B1F"/>
    <w:rsid w:val="00190D78"/>
    <w:rsid w:val="00192F48"/>
    <w:rsid w:val="00193732"/>
    <w:rsid w:val="0019489E"/>
    <w:rsid w:val="0019541B"/>
    <w:rsid w:val="001A40F0"/>
    <w:rsid w:val="001A58F6"/>
    <w:rsid w:val="001B0028"/>
    <w:rsid w:val="001B3B01"/>
    <w:rsid w:val="001B6F8D"/>
    <w:rsid w:val="001C57FA"/>
    <w:rsid w:val="001C5E8F"/>
    <w:rsid w:val="001C5F49"/>
    <w:rsid w:val="001C7728"/>
    <w:rsid w:val="001C79AB"/>
    <w:rsid w:val="001C7E1C"/>
    <w:rsid w:val="001D04D4"/>
    <w:rsid w:val="001D2724"/>
    <w:rsid w:val="001D2758"/>
    <w:rsid w:val="001D433E"/>
    <w:rsid w:val="001D477A"/>
    <w:rsid w:val="001E1E4C"/>
    <w:rsid w:val="001F0698"/>
    <w:rsid w:val="001F1A21"/>
    <w:rsid w:val="001F2C0F"/>
    <w:rsid w:val="001F3F51"/>
    <w:rsid w:val="001F5E89"/>
    <w:rsid w:val="00200B4E"/>
    <w:rsid w:val="00202075"/>
    <w:rsid w:val="00205398"/>
    <w:rsid w:val="00206899"/>
    <w:rsid w:val="00211C1B"/>
    <w:rsid w:val="00212C9B"/>
    <w:rsid w:val="002177C7"/>
    <w:rsid w:val="00220DBA"/>
    <w:rsid w:val="00222A46"/>
    <w:rsid w:val="002252FC"/>
    <w:rsid w:val="00227DAD"/>
    <w:rsid w:val="00230701"/>
    <w:rsid w:val="00230768"/>
    <w:rsid w:val="00231752"/>
    <w:rsid w:val="00232231"/>
    <w:rsid w:val="00233954"/>
    <w:rsid w:val="00233E3E"/>
    <w:rsid w:val="00234DE0"/>
    <w:rsid w:val="00235799"/>
    <w:rsid w:val="00240F94"/>
    <w:rsid w:val="002410CA"/>
    <w:rsid w:val="00246078"/>
    <w:rsid w:val="0024618A"/>
    <w:rsid w:val="002549E8"/>
    <w:rsid w:val="0025736B"/>
    <w:rsid w:val="00257876"/>
    <w:rsid w:val="00260246"/>
    <w:rsid w:val="002620F2"/>
    <w:rsid w:val="00263363"/>
    <w:rsid w:val="002653EE"/>
    <w:rsid w:val="002730F8"/>
    <w:rsid w:val="00275493"/>
    <w:rsid w:val="00277DF5"/>
    <w:rsid w:val="00282143"/>
    <w:rsid w:val="00284B8E"/>
    <w:rsid w:val="00290CF3"/>
    <w:rsid w:val="002929BB"/>
    <w:rsid w:val="00293A20"/>
    <w:rsid w:val="00296CB1"/>
    <w:rsid w:val="002A5E8C"/>
    <w:rsid w:val="002A61DD"/>
    <w:rsid w:val="002B047F"/>
    <w:rsid w:val="002B5F91"/>
    <w:rsid w:val="002C3519"/>
    <w:rsid w:val="002C7ECF"/>
    <w:rsid w:val="002D0843"/>
    <w:rsid w:val="002D3F91"/>
    <w:rsid w:val="002D6B4C"/>
    <w:rsid w:val="002E1CC2"/>
    <w:rsid w:val="002E31BB"/>
    <w:rsid w:val="002E3855"/>
    <w:rsid w:val="002E4E6A"/>
    <w:rsid w:val="002E582B"/>
    <w:rsid w:val="002E5ACB"/>
    <w:rsid w:val="002F0EBD"/>
    <w:rsid w:val="002F1C48"/>
    <w:rsid w:val="002F4693"/>
    <w:rsid w:val="002F4905"/>
    <w:rsid w:val="002F4F86"/>
    <w:rsid w:val="002F5ADA"/>
    <w:rsid w:val="00300FBF"/>
    <w:rsid w:val="00301BE4"/>
    <w:rsid w:val="0030220A"/>
    <w:rsid w:val="003031B8"/>
    <w:rsid w:val="00304E23"/>
    <w:rsid w:val="00306F93"/>
    <w:rsid w:val="003113DB"/>
    <w:rsid w:val="003136D9"/>
    <w:rsid w:val="0031434F"/>
    <w:rsid w:val="00315743"/>
    <w:rsid w:val="00316CB6"/>
    <w:rsid w:val="00317BA9"/>
    <w:rsid w:val="00323419"/>
    <w:rsid w:val="003245B5"/>
    <w:rsid w:val="00324973"/>
    <w:rsid w:val="003256F0"/>
    <w:rsid w:val="00326237"/>
    <w:rsid w:val="0032625B"/>
    <w:rsid w:val="00327069"/>
    <w:rsid w:val="0033410F"/>
    <w:rsid w:val="00337A9D"/>
    <w:rsid w:val="00340AAF"/>
    <w:rsid w:val="00341487"/>
    <w:rsid w:val="0034164F"/>
    <w:rsid w:val="00350EA7"/>
    <w:rsid w:val="003512AF"/>
    <w:rsid w:val="0035234E"/>
    <w:rsid w:val="003533BE"/>
    <w:rsid w:val="00361226"/>
    <w:rsid w:val="00366D46"/>
    <w:rsid w:val="00370D3F"/>
    <w:rsid w:val="00370EDC"/>
    <w:rsid w:val="003743C4"/>
    <w:rsid w:val="00374686"/>
    <w:rsid w:val="00376A8A"/>
    <w:rsid w:val="0038072B"/>
    <w:rsid w:val="00380B81"/>
    <w:rsid w:val="00381FC6"/>
    <w:rsid w:val="00382A00"/>
    <w:rsid w:val="00383D6A"/>
    <w:rsid w:val="00390D9F"/>
    <w:rsid w:val="00391FC5"/>
    <w:rsid w:val="003925BC"/>
    <w:rsid w:val="00393127"/>
    <w:rsid w:val="0039721E"/>
    <w:rsid w:val="00397379"/>
    <w:rsid w:val="003A0DAF"/>
    <w:rsid w:val="003A2B8A"/>
    <w:rsid w:val="003A3898"/>
    <w:rsid w:val="003A3FF5"/>
    <w:rsid w:val="003A404C"/>
    <w:rsid w:val="003A6875"/>
    <w:rsid w:val="003B0358"/>
    <w:rsid w:val="003B1693"/>
    <w:rsid w:val="003B4DAF"/>
    <w:rsid w:val="003B622E"/>
    <w:rsid w:val="003B6BAD"/>
    <w:rsid w:val="003B7251"/>
    <w:rsid w:val="003B7B26"/>
    <w:rsid w:val="003C0694"/>
    <w:rsid w:val="003C0ADB"/>
    <w:rsid w:val="003C1492"/>
    <w:rsid w:val="003C1633"/>
    <w:rsid w:val="003C2B69"/>
    <w:rsid w:val="003C3A0E"/>
    <w:rsid w:val="003C60A3"/>
    <w:rsid w:val="003D13E4"/>
    <w:rsid w:val="003D1B94"/>
    <w:rsid w:val="003D26A6"/>
    <w:rsid w:val="003D26F1"/>
    <w:rsid w:val="003D2CB4"/>
    <w:rsid w:val="003D5765"/>
    <w:rsid w:val="003E0E3E"/>
    <w:rsid w:val="003E0F21"/>
    <w:rsid w:val="003E337B"/>
    <w:rsid w:val="003E3866"/>
    <w:rsid w:val="003E46AB"/>
    <w:rsid w:val="003E4A54"/>
    <w:rsid w:val="003F0589"/>
    <w:rsid w:val="003F4129"/>
    <w:rsid w:val="003F54CF"/>
    <w:rsid w:val="003F74FA"/>
    <w:rsid w:val="0040029C"/>
    <w:rsid w:val="00401824"/>
    <w:rsid w:val="0040277E"/>
    <w:rsid w:val="00405CDD"/>
    <w:rsid w:val="00410D23"/>
    <w:rsid w:val="004122CD"/>
    <w:rsid w:val="004163F1"/>
    <w:rsid w:val="004229CC"/>
    <w:rsid w:val="0042338F"/>
    <w:rsid w:val="0042399B"/>
    <w:rsid w:val="0042414E"/>
    <w:rsid w:val="0042514D"/>
    <w:rsid w:val="004260E5"/>
    <w:rsid w:val="0042736F"/>
    <w:rsid w:val="0043051F"/>
    <w:rsid w:val="00430D70"/>
    <w:rsid w:val="004329BE"/>
    <w:rsid w:val="00437971"/>
    <w:rsid w:val="00442A53"/>
    <w:rsid w:val="004501AA"/>
    <w:rsid w:val="00450B3D"/>
    <w:rsid w:val="00452369"/>
    <w:rsid w:val="0045511F"/>
    <w:rsid w:val="00455323"/>
    <w:rsid w:val="004566A1"/>
    <w:rsid w:val="0046193D"/>
    <w:rsid w:val="00465447"/>
    <w:rsid w:val="00466EE8"/>
    <w:rsid w:val="00467246"/>
    <w:rsid w:val="0047185A"/>
    <w:rsid w:val="004719BB"/>
    <w:rsid w:val="00471E95"/>
    <w:rsid w:val="00472CD5"/>
    <w:rsid w:val="00473870"/>
    <w:rsid w:val="00474B2F"/>
    <w:rsid w:val="00480C3A"/>
    <w:rsid w:val="00481BF7"/>
    <w:rsid w:val="00486315"/>
    <w:rsid w:val="004914BD"/>
    <w:rsid w:val="0049257C"/>
    <w:rsid w:val="00492596"/>
    <w:rsid w:val="00493993"/>
    <w:rsid w:val="004946E9"/>
    <w:rsid w:val="00496EB4"/>
    <w:rsid w:val="00497159"/>
    <w:rsid w:val="004A0094"/>
    <w:rsid w:val="004A0AC8"/>
    <w:rsid w:val="004A162E"/>
    <w:rsid w:val="004A1A86"/>
    <w:rsid w:val="004A48E7"/>
    <w:rsid w:val="004B2373"/>
    <w:rsid w:val="004B3FC7"/>
    <w:rsid w:val="004B574A"/>
    <w:rsid w:val="004B6CCC"/>
    <w:rsid w:val="004C0BFC"/>
    <w:rsid w:val="004C1AF3"/>
    <w:rsid w:val="004C2D34"/>
    <w:rsid w:val="004C33DB"/>
    <w:rsid w:val="004C6325"/>
    <w:rsid w:val="004D0A24"/>
    <w:rsid w:val="004D6D9C"/>
    <w:rsid w:val="004F0343"/>
    <w:rsid w:val="004F0AF3"/>
    <w:rsid w:val="004F58B8"/>
    <w:rsid w:val="004F6C5E"/>
    <w:rsid w:val="004F7304"/>
    <w:rsid w:val="004F7948"/>
    <w:rsid w:val="005028F2"/>
    <w:rsid w:val="00504873"/>
    <w:rsid w:val="00512C0B"/>
    <w:rsid w:val="005132E4"/>
    <w:rsid w:val="005138DC"/>
    <w:rsid w:val="00514AEE"/>
    <w:rsid w:val="005156D7"/>
    <w:rsid w:val="00516284"/>
    <w:rsid w:val="00520C36"/>
    <w:rsid w:val="005227DC"/>
    <w:rsid w:val="00526B25"/>
    <w:rsid w:val="005323EB"/>
    <w:rsid w:val="005339E3"/>
    <w:rsid w:val="00544125"/>
    <w:rsid w:val="00550E70"/>
    <w:rsid w:val="005511E6"/>
    <w:rsid w:val="0055193A"/>
    <w:rsid w:val="00560503"/>
    <w:rsid w:val="00560A76"/>
    <w:rsid w:val="00560A8A"/>
    <w:rsid w:val="00562CCE"/>
    <w:rsid w:val="00564F21"/>
    <w:rsid w:val="00566308"/>
    <w:rsid w:val="00571E4F"/>
    <w:rsid w:val="00572CF5"/>
    <w:rsid w:val="00573914"/>
    <w:rsid w:val="00575552"/>
    <w:rsid w:val="00575D49"/>
    <w:rsid w:val="00581760"/>
    <w:rsid w:val="005830FF"/>
    <w:rsid w:val="005838AB"/>
    <w:rsid w:val="00590447"/>
    <w:rsid w:val="00596F87"/>
    <w:rsid w:val="005974F3"/>
    <w:rsid w:val="005A18E8"/>
    <w:rsid w:val="005A6ABF"/>
    <w:rsid w:val="005A7C63"/>
    <w:rsid w:val="005B2ABC"/>
    <w:rsid w:val="005B2D8F"/>
    <w:rsid w:val="005B4ADF"/>
    <w:rsid w:val="005B695D"/>
    <w:rsid w:val="005B7468"/>
    <w:rsid w:val="005C0244"/>
    <w:rsid w:val="005C3E1E"/>
    <w:rsid w:val="005C43F8"/>
    <w:rsid w:val="005C6334"/>
    <w:rsid w:val="005C6B6B"/>
    <w:rsid w:val="005D018C"/>
    <w:rsid w:val="005D1159"/>
    <w:rsid w:val="005D3ED2"/>
    <w:rsid w:val="005D41D9"/>
    <w:rsid w:val="005D674B"/>
    <w:rsid w:val="005D6E67"/>
    <w:rsid w:val="005E135B"/>
    <w:rsid w:val="005E16C2"/>
    <w:rsid w:val="005E7BDC"/>
    <w:rsid w:val="005F00D1"/>
    <w:rsid w:val="005F125E"/>
    <w:rsid w:val="005F34E2"/>
    <w:rsid w:val="005F5A23"/>
    <w:rsid w:val="006028F5"/>
    <w:rsid w:val="00603FDB"/>
    <w:rsid w:val="00604BB0"/>
    <w:rsid w:val="006071A7"/>
    <w:rsid w:val="00611295"/>
    <w:rsid w:val="006119D5"/>
    <w:rsid w:val="006162CA"/>
    <w:rsid w:val="00616D22"/>
    <w:rsid w:val="00617439"/>
    <w:rsid w:val="00617989"/>
    <w:rsid w:val="00623FF4"/>
    <w:rsid w:val="00624B1B"/>
    <w:rsid w:val="0062736F"/>
    <w:rsid w:val="006312B1"/>
    <w:rsid w:val="0063162F"/>
    <w:rsid w:val="00633B77"/>
    <w:rsid w:val="00636C77"/>
    <w:rsid w:val="00637A3E"/>
    <w:rsid w:val="00643208"/>
    <w:rsid w:val="00643D24"/>
    <w:rsid w:val="00645D13"/>
    <w:rsid w:val="00647287"/>
    <w:rsid w:val="00650FB7"/>
    <w:rsid w:val="00651E48"/>
    <w:rsid w:val="00654B75"/>
    <w:rsid w:val="00656B35"/>
    <w:rsid w:val="006572EC"/>
    <w:rsid w:val="0066223E"/>
    <w:rsid w:val="00665EA9"/>
    <w:rsid w:val="0066624A"/>
    <w:rsid w:val="00670FFE"/>
    <w:rsid w:val="006722AB"/>
    <w:rsid w:val="00672D41"/>
    <w:rsid w:val="00673222"/>
    <w:rsid w:val="00673320"/>
    <w:rsid w:val="006740DA"/>
    <w:rsid w:val="0068240C"/>
    <w:rsid w:val="00682ADA"/>
    <w:rsid w:val="00686514"/>
    <w:rsid w:val="006876CA"/>
    <w:rsid w:val="0069054C"/>
    <w:rsid w:val="00694D98"/>
    <w:rsid w:val="00697F4E"/>
    <w:rsid w:val="006A3EF9"/>
    <w:rsid w:val="006A50C9"/>
    <w:rsid w:val="006B1AB8"/>
    <w:rsid w:val="006B6C2E"/>
    <w:rsid w:val="006B7A4F"/>
    <w:rsid w:val="006C1DFF"/>
    <w:rsid w:val="006D31CC"/>
    <w:rsid w:val="006E0417"/>
    <w:rsid w:val="006E0AE5"/>
    <w:rsid w:val="006E2A35"/>
    <w:rsid w:val="006F0997"/>
    <w:rsid w:val="006F5E80"/>
    <w:rsid w:val="007003FB"/>
    <w:rsid w:val="00705820"/>
    <w:rsid w:val="00706019"/>
    <w:rsid w:val="00706ABB"/>
    <w:rsid w:val="007129AA"/>
    <w:rsid w:val="007130C1"/>
    <w:rsid w:val="007150FF"/>
    <w:rsid w:val="0071781A"/>
    <w:rsid w:val="00720949"/>
    <w:rsid w:val="00722223"/>
    <w:rsid w:val="007261FA"/>
    <w:rsid w:val="00731518"/>
    <w:rsid w:val="00731D46"/>
    <w:rsid w:val="00734281"/>
    <w:rsid w:val="0073706F"/>
    <w:rsid w:val="007372EA"/>
    <w:rsid w:val="00740AC9"/>
    <w:rsid w:val="007412BA"/>
    <w:rsid w:val="00741797"/>
    <w:rsid w:val="007454D0"/>
    <w:rsid w:val="007539D4"/>
    <w:rsid w:val="00754F96"/>
    <w:rsid w:val="00757E15"/>
    <w:rsid w:val="00760F03"/>
    <w:rsid w:val="00760F3A"/>
    <w:rsid w:val="00763B58"/>
    <w:rsid w:val="00766320"/>
    <w:rsid w:val="00770E4F"/>
    <w:rsid w:val="00771240"/>
    <w:rsid w:val="0077245D"/>
    <w:rsid w:val="007738EB"/>
    <w:rsid w:val="00773A24"/>
    <w:rsid w:val="00773EB3"/>
    <w:rsid w:val="00775877"/>
    <w:rsid w:val="00785271"/>
    <w:rsid w:val="0078565B"/>
    <w:rsid w:val="00785D5A"/>
    <w:rsid w:val="0078705F"/>
    <w:rsid w:val="007878A1"/>
    <w:rsid w:val="00790AD6"/>
    <w:rsid w:val="00794FBF"/>
    <w:rsid w:val="007955AB"/>
    <w:rsid w:val="007A041A"/>
    <w:rsid w:val="007A0B6B"/>
    <w:rsid w:val="007A2CE8"/>
    <w:rsid w:val="007B0306"/>
    <w:rsid w:val="007B15D2"/>
    <w:rsid w:val="007B3F1E"/>
    <w:rsid w:val="007B4422"/>
    <w:rsid w:val="007C0AE9"/>
    <w:rsid w:val="007C2D70"/>
    <w:rsid w:val="007C37AA"/>
    <w:rsid w:val="007D3751"/>
    <w:rsid w:val="007D4EF2"/>
    <w:rsid w:val="007D7D84"/>
    <w:rsid w:val="007E0E59"/>
    <w:rsid w:val="007E6DA7"/>
    <w:rsid w:val="007F12F6"/>
    <w:rsid w:val="007F4609"/>
    <w:rsid w:val="007F6308"/>
    <w:rsid w:val="007F6E9D"/>
    <w:rsid w:val="007F72DD"/>
    <w:rsid w:val="00800913"/>
    <w:rsid w:val="008031EC"/>
    <w:rsid w:val="00807AAD"/>
    <w:rsid w:val="00807AD3"/>
    <w:rsid w:val="00813663"/>
    <w:rsid w:val="00814118"/>
    <w:rsid w:val="00814806"/>
    <w:rsid w:val="008154A8"/>
    <w:rsid w:val="0081622B"/>
    <w:rsid w:val="008165F6"/>
    <w:rsid w:val="00820FFF"/>
    <w:rsid w:val="00823465"/>
    <w:rsid w:val="0082377A"/>
    <w:rsid w:val="008276F9"/>
    <w:rsid w:val="00827BA5"/>
    <w:rsid w:val="00832BE8"/>
    <w:rsid w:val="00840643"/>
    <w:rsid w:val="00840EF2"/>
    <w:rsid w:val="00841330"/>
    <w:rsid w:val="00841639"/>
    <w:rsid w:val="00841EF1"/>
    <w:rsid w:val="00842131"/>
    <w:rsid w:val="00842315"/>
    <w:rsid w:val="00845872"/>
    <w:rsid w:val="00847FED"/>
    <w:rsid w:val="00850163"/>
    <w:rsid w:val="00852034"/>
    <w:rsid w:val="00854992"/>
    <w:rsid w:val="00855855"/>
    <w:rsid w:val="008572BD"/>
    <w:rsid w:val="00860175"/>
    <w:rsid w:val="00862C67"/>
    <w:rsid w:val="00862DEB"/>
    <w:rsid w:val="0086313D"/>
    <w:rsid w:val="008636C6"/>
    <w:rsid w:val="00863D25"/>
    <w:rsid w:val="00865012"/>
    <w:rsid w:val="00865357"/>
    <w:rsid w:val="00867171"/>
    <w:rsid w:val="00872850"/>
    <w:rsid w:val="008755D4"/>
    <w:rsid w:val="00876390"/>
    <w:rsid w:val="00884A12"/>
    <w:rsid w:val="00884DD5"/>
    <w:rsid w:val="00885715"/>
    <w:rsid w:val="00885F61"/>
    <w:rsid w:val="00891364"/>
    <w:rsid w:val="00893BA6"/>
    <w:rsid w:val="008A1205"/>
    <w:rsid w:val="008A1EE7"/>
    <w:rsid w:val="008A2285"/>
    <w:rsid w:val="008A4A22"/>
    <w:rsid w:val="008B0D75"/>
    <w:rsid w:val="008B5491"/>
    <w:rsid w:val="008C0CA8"/>
    <w:rsid w:val="008C0EF6"/>
    <w:rsid w:val="008C2889"/>
    <w:rsid w:val="008C60B1"/>
    <w:rsid w:val="008D0426"/>
    <w:rsid w:val="008D2FCF"/>
    <w:rsid w:val="008D3998"/>
    <w:rsid w:val="008D5BB9"/>
    <w:rsid w:val="008D6C7B"/>
    <w:rsid w:val="008D6D10"/>
    <w:rsid w:val="008E190B"/>
    <w:rsid w:val="008E38C9"/>
    <w:rsid w:val="008E5296"/>
    <w:rsid w:val="008E7A4C"/>
    <w:rsid w:val="008F0581"/>
    <w:rsid w:val="008F4560"/>
    <w:rsid w:val="008F46BF"/>
    <w:rsid w:val="00901971"/>
    <w:rsid w:val="009056AE"/>
    <w:rsid w:val="00910D9B"/>
    <w:rsid w:val="00911BCC"/>
    <w:rsid w:val="009149B5"/>
    <w:rsid w:val="00914A18"/>
    <w:rsid w:val="00915790"/>
    <w:rsid w:val="0091740E"/>
    <w:rsid w:val="00924AD1"/>
    <w:rsid w:val="009272B9"/>
    <w:rsid w:val="00933F79"/>
    <w:rsid w:val="00934545"/>
    <w:rsid w:val="00934A46"/>
    <w:rsid w:val="009355BC"/>
    <w:rsid w:val="00944F31"/>
    <w:rsid w:val="00945151"/>
    <w:rsid w:val="00950872"/>
    <w:rsid w:val="009540B9"/>
    <w:rsid w:val="009578B5"/>
    <w:rsid w:val="00957980"/>
    <w:rsid w:val="00960858"/>
    <w:rsid w:val="00961F95"/>
    <w:rsid w:val="00963E0E"/>
    <w:rsid w:val="00963F7B"/>
    <w:rsid w:val="009651E9"/>
    <w:rsid w:val="009660CE"/>
    <w:rsid w:val="009674BE"/>
    <w:rsid w:val="00967DC2"/>
    <w:rsid w:val="009706E5"/>
    <w:rsid w:val="00971823"/>
    <w:rsid w:val="009756AC"/>
    <w:rsid w:val="00975BEC"/>
    <w:rsid w:val="00977D4F"/>
    <w:rsid w:val="00980F75"/>
    <w:rsid w:val="00983E6F"/>
    <w:rsid w:val="00984098"/>
    <w:rsid w:val="009941BC"/>
    <w:rsid w:val="0099708F"/>
    <w:rsid w:val="009A0127"/>
    <w:rsid w:val="009A198F"/>
    <w:rsid w:val="009A1D18"/>
    <w:rsid w:val="009A20E6"/>
    <w:rsid w:val="009A47B8"/>
    <w:rsid w:val="009B0DBF"/>
    <w:rsid w:val="009B0E3C"/>
    <w:rsid w:val="009C00F5"/>
    <w:rsid w:val="009C685C"/>
    <w:rsid w:val="009D04BF"/>
    <w:rsid w:val="009D416E"/>
    <w:rsid w:val="009D5D5D"/>
    <w:rsid w:val="009E2255"/>
    <w:rsid w:val="009E389B"/>
    <w:rsid w:val="009E4F2C"/>
    <w:rsid w:val="009E53AC"/>
    <w:rsid w:val="009E6C2C"/>
    <w:rsid w:val="009F122E"/>
    <w:rsid w:val="009F20C5"/>
    <w:rsid w:val="009F64D0"/>
    <w:rsid w:val="009F7440"/>
    <w:rsid w:val="009F7E47"/>
    <w:rsid w:val="00A007A9"/>
    <w:rsid w:val="00A01D79"/>
    <w:rsid w:val="00A028FF"/>
    <w:rsid w:val="00A05119"/>
    <w:rsid w:val="00A06D3F"/>
    <w:rsid w:val="00A0762C"/>
    <w:rsid w:val="00A076F7"/>
    <w:rsid w:val="00A17012"/>
    <w:rsid w:val="00A202F4"/>
    <w:rsid w:val="00A2088F"/>
    <w:rsid w:val="00A23509"/>
    <w:rsid w:val="00A237E3"/>
    <w:rsid w:val="00A27D13"/>
    <w:rsid w:val="00A376D3"/>
    <w:rsid w:val="00A44A1D"/>
    <w:rsid w:val="00A459DD"/>
    <w:rsid w:val="00A46D1B"/>
    <w:rsid w:val="00A53682"/>
    <w:rsid w:val="00A53B65"/>
    <w:rsid w:val="00A55E49"/>
    <w:rsid w:val="00A56449"/>
    <w:rsid w:val="00A56ACF"/>
    <w:rsid w:val="00A62C17"/>
    <w:rsid w:val="00A63EEC"/>
    <w:rsid w:val="00A648C5"/>
    <w:rsid w:val="00A64BDE"/>
    <w:rsid w:val="00A6783E"/>
    <w:rsid w:val="00A71CA6"/>
    <w:rsid w:val="00A728DB"/>
    <w:rsid w:val="00A72E8F"/>
    <w:rsid w:val="00A76B7E"/>
    <w:rsid w:val="00A76CFC"/>
    <w:rsid w:val="00A82255"/>
    <w:rsid w:val="00A8227A"/>
    <w:rsid w:val="00A82935"/>
    <w:rsid w:val="00A82AF6"/>
    <w:rsid w:val="00A82D26"/>
    <w:rsid w:val="00A87B42"/>
    <w:rsid w:val="00A87C68"/>
    <w:rsid w:val="00A87DC3"/>
    <w:rsid w:val="00A90909"/>
    <w:rsid w:val="00A914E7"/>
    <w:rsid w:val="00A924AB"/>
    <w:rsid w:val="00A9574B"/>
    <w:rsid w:val="00AA3646"/>
    <w:rsid w:val="00AA3E30"/>
    <w:rsid w:val="00AA3F98"/>
    <w:rsid w:val="00AA5D85"/>
    <w:rsid w:val="00AA65DA"/>
    <w:rsid w:val="00AB30E3"/>
    <w:rsid w:val="00AB3295"/>
    <w:rsid w:val="00AB48CD"/>
    <w:rsid w:val="00AB48DA"/>
    <w:rsid w:val="00AB4B9E"/>
    <w:rsid w:val="00AC24C6"/>
    <w:rsid w:val="00AC2D2B"/>
    <w:rsid w:val="00AC3A6C"/>
    <w:rsid w:val="00AC3E00"/>
    <w:rsid w:val="00AC6002"/>
    <w:rsid w:val="00AC6D1C"/>
    <w:rsid w:val="00AD227D"/>
    <w:rsid w:val="00AD355F"/>
    <w:rsid w:val="00AD56F6"/>
    <w:rsid w:val="00AE0050"/>
    <w:rsid w:val="00AE0EA2"/>
    <w:rsid w:val="00AE2E9F"/>
    <w:rsid w:val="00AE7AE1"/>
    <w:rsid w:val="00AF092A"/>
    <w:rsid w:val="00AF3BEF"/>
    <w:rsid w:val="00AF4C9C"/>
    <w:rsid w:val="00AF7F4A"/>
    <w:rsid w:val="00B102EE"/>
    <w:rsid w:val="00B1332C"/>
    <w:rsid w:val="00B14281"/>
    <w:rsid w:val="00B153AD"/>
    <w:rsid w:val="00B22CD0"/>
    <w:rsid w:val="00B24826"/>
    <w:rsid w:val="00B27363"/>
    <w:rsid w:val="00B3292E"/>
    <w:rsid w:val="00B348C7"/>
    <w:rsid w:val="00B367C8"/>
    <w:rsid w:val="00B36EA6"/>
    <w:rsid w:val="00B434D5"/>
    <w:rsid w:val="00B53A22"/>
    <w:rsid w:val="00B57BB7"/>
    <w:rsid w:val="00B60959"/>
    <w:rsid w:val="00B62386"/>
    <w:rsid w:val="00B63F23"/>
    <w:rsid w:val="00B647E2"/>
    <w:rsid w:val="00B65719"/>
    <w:rsid w:val="00B80F51"/>
    <w:rsid w:val="00B91240"/>
    <w:rsid w:val="00B927C7"/>
    <w:rsid w:val="00B945D9"/>
    <w:rsid w:val="00B94FFF"/>
    <w:rsid w:val="00B96B90"/>
    <w:rsid w:val="00BA0510"/>
    <w:rsid w:val="00BA3483"/>
    <w:rsid w:val="00BA633E"/>
    <w:rsid w:val="00BB0B56"/>
    <w:rsid w:val="00BB0E89"/>
    <w:rsid w:val="00BB1906"/>
    <w:rsid w:val="00BB4003"/>
    <w:rsid w:val="00BB6205"/>
    <w:rsid w:val="00BC35BC"/>
    <w:rsid w:val="00BC3C11"/>
    <w:rsid w:val="00BC563C"/>
    <w:rsid w:val="00BC7FEE"/>
    <w:rsid w:val="00BD0342"/>
    <w:rsid w:val="00BD24D6"/>
    <w:rsid w:val="00BE0AE9"/>
    <w:rsid w:val="00BE272A"/>
    <w:rsid w:val="00BE320F"/>
    <w:rsid w:val="00BE41E8"/>
    <w:rsid w:val="00BE500A"/>
    <w:rsid w:val="00BE729B"/>
    <w:rsid w:val="00BE742E"/>
    <w:rsid w:val="00BF08E1"/>
    <w:rsid w:val="00BF12C5"/>
    <w:rsid w:val="00C00784"/>
    <w:rsid w:val="00C020E8"/>
    <w:rsid w:val="00C02AC4"/>
    <w:rsid w:val="00C045A5"/>
    <w:rsid w:val="00C04B0D"/>
    <w:rsid w:val="00C05BBC"/>
    <w:rsid w:val="00C06E05"/>
    <w:rsid w:val="00C07C61"/>
    <w:rsid w:val="00C12AE3"/>
    <w:rsid w:val="00C13BAC"/>
    <w:rsid w:val="00C1405B"/>
    <w:rsid w:val="00C24396"/>
    <w:rsid w:val="00C254B1"/>
    <w:rsid w:val="00C25C68"/>
    <w:rsid w:val="00C30486"/>
    <w:rsid w:val="00C321D8"/>
    <w:rsid w:val="00C338EF"/>
    <w:rsid w:val="00C34FEA"/>
    <w:rsid w:val="00C374CC"/>
    <w:rsid w:val="00C4221A"/>
    <w:rsid w:val="00C44F70"/>
    <w:rsid w:val="00C45A89"/>
    <w:rsid w:val="00C45D3E"/>
    <w:rsid w:val="00C47090"/>
    <w:rsid w:val="00C5133E"/>
    <w:rsid w:val="00C535BF"/>
    <w:rsid w:val="00C53F4C"/>
    <w:rsid w:val="00C552B1"/>
    <w:rsid w:val="00C57C2D"/>
    <w:rsid w:val="00C61A6D"/>
    <w:rsid w:val="00C620A6"/>
    <w:rsid w:val="00C62104"/>
    <w:rsid w:val="00C6378E"/>
    <w:rsid w:val="00C64863"/>
    <w:rsid w:val="00C7106F"/>
    <w:rsid w:val="00C73AC7"/>
    <w:rsid w:val="00C772A5"/>
    <w:rsid w:val="00C7739B"/>
    <w:rsid w:val="00C815DC"/>
    <w:rsid w:val="00C8196E"/>
    <w:rsid w:val="00C87EEB"/>
    <w:rsid w:val="00C9000E"/>
    <w:rsid w:val="00C91673"/>
    <w:rsid w:val="00C97222"/>
    <w:rsid w:val="00CA2C53"/>
    <w:rsid w:val="00CA454C"/>
    <w:rsid w:val="00CA6E92"/>
    <w:rsid w:val="00CB10A8"/>
    <w:rsid w:val="00CB1EDB"/>
    <w:rsid w:val="00CB3AB6"/>
    <w:rsid w:val="00CB5DBC"/>
    <w:rsid w:val="00CC0694"/>
    <w:rsid w:val="00CC3350"/>
    <w:rsid w:val="00CC342C"/>
    <w:rsid w:val="00CC41D2"/>
    <w:rsid w:val="00CC4DD0"/>
    <w:rsid w:val="00CC6FD5"/>
    <w:rsid w:val="00CD005D"/>
    <w:rsid w:val="00CD0483"/>
    <w:rsid w:val="00CD0585"/>
    <w:rsid w:val="00CD1181"/>
    <w:rsid w:val="00CD32E1"/>
    <w:rsid w:val="00CE0A71"/>
    <w:rsid w:val="00CE18B7"/>
    <w:rsid w:val="00CE4207"/>
    <w:rsid w:val="00CE76C9"/>
    <w:rsid w:val="00CE78D4"/>
    <w:rsid w:val="00CF42B2"/>
    <w:rsid w:val="00CF5153"/>
    <w:rsid w:val="00CF5362"/>
    <w:rsid w:val="00CF613D"/>
    <w:rsid w:val="00CF7E2D"/>
    <w:rsid w:val="00D01D09"/>
    <w:rsid w:val="00D04B4D"/>
    <w:rsid w:val="00D059A3"/>
    <w:rsid w:val="00D11436"/>
    <w:rsid w:val="00D11C07"/>
    <w:rsid w:val="00D20734"/>
    <w:rsid w:val="00D223AF"/>
    <w:rsid w:val="00D26D8D"/>
    <w:rsid w:val="00D27426"/>
    <w:rsid w:val="00D34313"/>
    <w:rsid w:val="00D36548"/>
    <w:rsid w:val="00D40095"/>
    <w:rsid w:val="00D412CA"/>
    <w:rsid w:val="00D427D8"/>
    <w:rsid w:val="00D42E44"/>
    <w:rsid w:val="00D438E6"/>
    <w:rsid w:val="00D52685"/>
    <w:rsid w:val="00D53479"/>
    <w:rsid w:val="00D53F20"/>
    <w:rsid w:val="00D55B70"/>
    <w:rsid w:val="00D61313"/>
    <w:rsid w:val="00D6158C"/>
    <w:rsid w:val="00D66E6C"/>
    <w:rsid w:val="00D7019E"/>
    <w:rsid w:val="00D70E88"/>
    <w:rsid w:val="00D73C1F"/>
    <w:rsid w:val="00D80135"/>
    <w:rsid w:val="00D80705"/>
    <w:rsid w:val="00D819EE"/>
    <w:rsid w:val="00D855BF"/>
    <w:rsid w:val="00D913E9"/>
    <w:rsid w:val="00D97042"/>
    <w:rsid w:val="00DA1637"/>
    <w:rsid w:val="00DA3C95"/>
    <w:rsid w:val="00DA740C"/>
    <w:rsid w:val="00DB37AA"/>
    <w:rsid w:val="00DB6BD2"/>
    <w:rsid w:val="00DC2426"/>
    <w:rsid w:val="00DC41CA"/>
    <w:rsid w:val="00DC4A6C"/>
    <w:rsid w:val="00DC50FD"/>
    <w:rsid w:val="00DC544F"/>
    <w:rsid w:val="00DD7017"/>
    <w:rsid w:val="00DD7B0E"/>
    <w:rsid w:val="00DF1A00"/>
    <w:rsid w:val="00DF205C"/>
    <w:rsid w:val="00DF31F9"/>
    <w:rsid w:val="00DF46C1"/>
    <w:rsid w:val="00DF4FF8"/>
    <w:rsid w:val="00DF7ADC"/>
    <w:rsid w:val="00E002B0"/>
    <w:rsid w:val="00E01002"/>
    <w:rsid w:val="00E03754"/>
    <w:rsid w:val="00E049E3"/>
    <w:rsid w:val="00E06ADB"/>
    <w:rsid w:val="00E114A5"/>
    <w:rsid w:val="00E12205"/>
    <w:rsid w:val="00E13D54"/>
    <w:rsid w:val="00E16845"/>
    <w:rsid w:val="00E2107B"/>
    <w:rsid w:val="00E230E0"/>
    <w:rsid w:val="00E233E4"/>
    <w:rsid w:val="00E25FE4"/>
    <w:rsid w:val="00E35020"/>
    <w:rsid w:val="00E4104F"/>
    <w:rsid w:val="00E413AA"/>
    <w:rsid w:val="00E413C7"/>
    <w:rsid w:val="00E41DD5"/>
    <w:rsid w:val="00E42AD4"/>
    <w:rsid w:val="00E446A1"/>
    <w:rsid w:val="00E44878"/>
    <w:rsid w:val="00E44B22"/>
    <w:rsid w:val="00E50395"/>
    <w:rsid w:val="00E51239"/>
    <w:rsid w:val="00E53798"/>
    <w:rsid w:val="00E56276"/>
    <w:rsid w:val="00E570C3"/>
    <w:rsid w:val="00E600FE"/>
    <w:rsid w:val="00E612F5"/>
    <w:rsid w:val="00E6731A"/>
    <w:rsid w:val="00E70437"/>
    <w:rsid w:val="00E72A9C"/>
    <w:rsid w:val="00E848A7"/>
    <w:rsid w:val="00E84D2A"/>
    <w:rsid w:val="00E924E2"/>
    <w:rsid w:val="00E943AE"/>
    <w:rsid w:val="00E97192"/>
    <w:rsid w:val="00EA185E"/>
    <w:rsid w:val="00EA1924"/>
    <w:rsid w:val="00EA2237"/>
    <w:rsid w:val="00EA2966"/>
    <w:rsid w:val="00EA5064"/>
    <w:rsid w:val="00EA74BB"/>
    <w:rsid w:val="00EB5CB0"/>
    <w:rsid w:val="00EB66BC"/>
    <w:rsid w:val="00EC17A5"/>
    <w:rsid w:val="00EC52F1"/>
    <w:rsid w:val="00EC6474"/>
    <w:rsid w:val="00EC66D9"/>
    <w:rsid w:val="00ED361C"/>
    <w:rsid w:val="00ED42A3"/>
    <w:rsid w:val="00ED548B"/>
    <w:rsid w:val="00ED60A4"/>
    <w:rsid w:val="00ED732E"/>
    <w:rsid w:val="00EE1EE2"/>
    <w:rsid w:val="00EE306A"/>
    <w:rsid w:val="00EE6781"/>
    <w:rsid w:val="00EF11F7"/>
    <w:rsid w:val="00EF13F2"/>
    <w:rsid w:val="00EF7FB5"/>
    <w:rsid w:val="00F02820"/>
    <w:rsid w:val="00F04954"/>
    <w:rsid w:val="00F04F4C"/>
    <w:rsid w:val="00F05424"/>
    <w:rsid w:val="00F06226"/>
    <w:rsid w:val="00F123D6"/>
    <w:rsid w:val="00F12C02"/>
    <w:rsid w:val="00F2118C"/>
    <w:rsid w:val="00F27D87"/>
    <w:rsid w:val="00F31D7C"/>
    <w:rsid w:val="00F31F39"/>
    <w:rsid w:val="00F351CB"/>
    <w:rsid w:val="00F42214"/>
    <w:rsid w:val="00F45B9B"/>
    <w:rsid w:val="00F461DA"/>
    <w:rsid w:val="00F63533"/>
    <w:rsid w:val="00F63BDB"/>
    <w:rsid w:val="00F765BD"/>
    <w:rsid w:val="00F770C8"/>
    <w:rsid w:val="00F804CE"/>
    <w:rsid w:val="00F80C34"/>
    <w:rsid w:val="00F854ED"/>
    <w:rsid w:val="00F86CF9"/>
    <w:rsid w:val="00F91EAE"/>
    <w:rsid w:val="00F94A80"/>
    <w:rsid w:val="00F94C76"/>
    <w:rsid w:val="00FA03B4"/>
    <w:rsid w:val="00FA2D9C"/>
    <w:rsid w:val="00FA3C45"/>
    <w:rsid w:val="00FA4331"/>
    <w:rsid w:val="00FB321C"/>
    <w:rsid w:val="00FB3977"/>
    <w:rsid w:val="00FB3EDD"/>
    <w:rsid w:val="00FB432F"/>
    <w:rsid w:val="00FB4513"/>
    <w:rsid w:val="00FB694C"/>
    <w:rsid w:val="00FC45AB"/>
    <w:rsid w:val="00FC6AE6"/>
    <w:rsid w:val="00FC7C50"/>
    <w:rsid w:val="00FC7E7C"/>
    <w:rsid w:val="00FD1371"/>
    <w:rsid w:val="00FD4DCE"/>
    <w:rsid w:val="00FD75E9"/>
    <w:rsid w:val="00FE173E"/>
    <w:rsid w:val="00FE4A95"/>
    <w:rsid w:val="00FE4C08"/>
    <w:rsid w:val="00FE501C"/>
    <w:rsid w:val="00FE6D74"/>
    <w:rsid w:val="00FE7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8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06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490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70E4F"/>
  </w:style>
  <w:style w:type="table" w:styleId="Tabelacomgrade">
    <w:name w:val="Table Grid"/>
    <w:basedOn w:val="Tabelanormal"/>
    <w:uiPriority w:val="39"/>
    <w:rsid w:val="005E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C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0C"/>
  </w:style>
  <w:style w:type="paragraph" w:styleId="Rodap">
    <w:name w:val="footer"/>
    <w:basedOn w:val="Normal"/>
    <w:link w:val="RodapChar"/>
    <w:uiPriority w:val="99"/>
    <w:unhideWhenUsed/>
    <w:rsid w:val="00D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0C"/>
  </w:style>
  <w:style w:type="character" w:customStyle="1" w:styleId="Ttulo1Char">
    <w:name w:val="Título 1 Char"/>
    <w:basedOn w:val="Fontepargpadro"/>
    <w:link w:val="Ttulo1"/>
    <w:uiPriority w:val="9"/>
    <w:rsid w:val="00A06D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06D3F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06D3F"/>
    <w:pPr>
      <w:spacing w:after="100"/>
    </w:pPr>
  </w:style>
  <w:style w:type="character" w:styleId="Hyperlink">
    <w:name w:val="Hyperlink"/>
    <w:basedOn w:val="Fontepargpadro"/>
    <w:uiPriority w:val="99"/>
    <w:unhideWhenUsed/>
    <w:rsid w:val="00A06D3F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06D3F"/>
    <w:pPr>
      <w:spacing w:after="100"/>
      <w:ind w:left="220"/>
    </w:pPr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ED361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92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27C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27C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27C7"/>
    <w:rPr>
      <w:vertAlign w:val="superscript"/>
    </w:rPr>
  </w:style>
  <w:style w:type="paragraph" w:customStyle="1" w:styleId="Contedodetabela">
    <w:name w:val="Conteúdo de tabela"/>
    <w:basedOn w:val="Normal"/>
    <w:rsid w:val="0039737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gmail-msoheader">
    <w:name w:val="gmail-msoheader"/>
    <w:basedOn w:val="Normal"/>
    <w:rsid w:val="00A23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8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06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490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70E4F"/>
  </w:style>
  <w:style w:type="table" w:styleId="Tabelacomgrade">
    <w:name w:val="Table Grid"/>
    <w:basedOn w:val="Tabelanormal"/>
    <w:uiPriority w:val="39"/>
    <w:rsid w:val="005E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C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0C"/>
  </w:style>
  <w:style w:type="paragraph" w:styleId="Rodap">
    <w:name w:val="footer"/>
    <w:basedOn w:val="Normal"/>
    <w:link w:val="RodapChar"/>
    <w:uiPriority w:val="99"/>
    <w:unhideWhenUsed/>
    <w:rsid w:val="00D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0C"/>
  </w:style>
  <w:style w:type="character" w:customStyle="1" w:styleId="Ttulo1Char">
    <w:name w:val="Título 1 Char"/>
    <w:basedOn w:val="Fontepargpadro"/>
    <w:link w:val="Ttulo1"/>
    <w:uiPriority w:val="9"/>
    <w:rsid w:val="00A06D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06D3F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06D3F"/>
    <w:pPr>
      <w:spacing w:after="100"/>
    </w:pPr>
  </w:style>
  <w:style w:type="character" w:styleId="Hyperlink">
    <w:name w:val="Hyperlink"/>
    <w:basedOn w:val="Fontepargpadro"/>
    <w:uiPriority w:val="99"/>
    <w:unhideWhenUsed/>
    <w:rsid w:val="00A06D3F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06D3F"/>
    <w:pPr>
      <w:spacing w:after="100"/>
      <w:ind w:left="220"/>
    </w:pPr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ED361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92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27C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27C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27C7"/>
    <w:rPr>
      <w:vertAlign w:val="superscript"/>
    </w:rPr>
  </w:style>
  <w:style w:type="paragraph" w:customStyle="1" w:styleId="Contedodetabela">
    <w:name w:val="Conteúdo de tabela"/>
    <w:basedOn w:val="Normal"/>
    <w:rsid w:val="0039737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gmail-msoheader">
    <w:name w:val="gmail-msoheader"/>
    <w:basedOn w:val="Normal"/>
    <w:rsid w:val="00A23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abrasil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0E2F-6A49-4A37-A939-CFB11775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1043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Junia</dc:creator>
  <cp:lastModifiedBy>Aginolfo José Nau Júnior</cp:lastModifiedBy>
  <cp:revision>2</cp:revision>
  <cp:lastPrinted>2017-11-24T23:16:00Z</cp:lastPrinted>
  <dcterms:created xsi:type="dcterms:W3CDTF">2017-11-29T16:41:00Z</dcterms:created>
  <dcterms:modified xsi:type="dcterms:W3CDTF">2017-11-29T16:41:00Z</dcterms:modified>
</cp:coreProperties>
</file>