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72" w:rsidRDefault="00540072" w:rsidP="004B7AF3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40"/>
          <w:szCs w:val="40"/>
          <w:lang w:eastAsia="pt-BR"/>
        </w:rPr>
      </w:pPr>
    </w:p>
    <w:p w:rsidR="00540072" w:rsidRDefault="00540072" w:rsidP="004B7AF3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40"/>
          <w:szCs w:val="40"/>
          <w:lang w:eastAsia="pt-BR"/>
        </w:rPr>
      </w:pPr>
    </w:p>
    <w:p w:rsidR="00540072" w:rsidRDefault="00540072" w:rsidP="004B7AF3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40"/>
          <w:szCs w:val="40"/>
          <w:lang w:eastAsia="pt-BR"/>
        </w:rPr>
      </w:pPr>
    </w:p>
    <w:p w:rsidR="00540072" w:rsidRDefault="00540072" w:rsidP="004B7AF3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40"/>
          <w:szCs w:val="40"/>
          <w:lang w:eastAsia="pt-BR"/>
        </w:rPr>
      </w:pPr>
    </w:p>
    <w:p w:rsidR="00540072" w:rsidRDefault="00540072" w:rsidP="004B7AF3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40"/>
          <w:szCs w:val="40"/>
          <w:lang w:eastAsia="pt-BR"/>
        </w:rPr>
      </w:pPr>
    </w:p>
    <w:p w:rsidR="00540072" w:rsidRDefault="00540072" w:rsidP="004B7AF3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40"/>
          <w:szCs w:val="40"/>
          <w:lang w:eastAsia="pt-BR"/>
        </w:rPr>
      </w:pPr>
    </w:p>
    <w:p w:rsidR="00540072" w:rsidRDefault="00540072" w:rsidP="004B7AF3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40"/>
          <w:szCs w:val="40"/>
          <w:lang w:eastAsia="pt-BR"/>
        </w:rPr>
      </w:pPr>
    </w:p>
    <w:p w:rsidR="00540072" w:rsidRDefault="00540072" w:rsidP="004B7AF3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40"/>
          <w:szCs w:val="40"/>
          <w:lang w:eastAsia="pt-BR"/>
        </w:rPr>
      </w:pPr>
    </w:p>
    <w:p w:rsidR="00540072" w:rsidRDefault="00540072" w:rsidP="004B7AF3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40"/>
          <w:szCs w:val="40"/>
          <w:lang w:eastAsia="pt-BR"/>
        </w:rPr>
      </w:pPr>
    </w:p>
    <w:p w:rsidR="00540072" w:rsidRDefault="00540072" w:rsidP="004B7AF3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40"/>
          <w:szCs w:val="40"/>
          <w:lang w:eastAsia="pt-BR"/>
        </w:rPr>
      </w:pPr>
    </w:p>
    <w:p w:rsidR="00540072" w:rsidRPr="00D40A69" w:rsidRDefault="00E733E2" w:rsidP="004B7AF3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52"/>
          <w:szCs w:val="52"/>
          <w:lang w:eastAsia="pt-BR"/>
        </w:rPr>
      </w:pPr>
      <w:r>
        <w:rPr>
          <w:rFonts w:ascii="Arial" w:eastAsia="Times New Roman" w:hAnsi="Arial" w:cs="Arial"/>
          <w:b/>
          <w:iCs/>
          <w:color w:val="000000"/>
          <w:sz w:val="52"/>
          <w:szCs w:val="52"/>
          <w:lang w:eastAsia="pt-BR"/>
        </w:rPr>
        <w:t xml:space="preserve">ANEXO </w:t>
      </w:r>
      <w:bookmarkStart w:id="0" w:name="_GoBack"/>
      <w:bookmarkEnd w:id="0"/>
      <w:r w:rsidR="00D40A69" w:rsidRPr="00D40A69">
        <w:rPr>
          <w:rFonts w:ascii="Arial" w:eastAsia="Times New Roman" w:hAnsi="Arial" w:cs="Arial"/>
          <w:b/>
          <w:iCs/>
          <w:color w:val="000000"/>
          <w:sz w:val="52"/>
          <w:szCs w:val="52"/>
          <w:lang w:eastAsia="pt-BR"/>
        </w:rPr>
        <w:t>V</w:t>
      </w:r>
    </w:p>
    <w:p w:rsidR="00540072" w:rsidRDefault="00540072" w:rsidP="004B7AF3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40"/>
          <w:szCs w:val="40"/>
          <w:lang w:eastAsia="pt-BR"/>
        </w:rPr>
      </w:pPr>
    </w:p>
    <w:p w:rsidR="004B1059" w:rsidRPr="00540072" w:rsidRDefault="0030036E" w:rsidP="004B7AF3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40"/>
          <w:szCs w:val="40"/>
          <w:lang w:eastAsia="pt-BR"/>
        </w:rPr>
      </w:pPr>
      <w:r w:rsidRPr="00540072">
        <w:rPr>
          <w:rFonts w:ascii="Arial" w:eastAsia="Times New Roman" w:hAnsi="Arial" w:cs="Arial"/>
          <w:b/>
          <w:iCs/>
          <w:color w:val="000000"/>
          <w:sz w:val="40"/>
          <w:szCs w:val="40"/>
          <w:lang w:eastAsia="pt-BR"/>
        </w:rPr>
        <w:t>POLÍTICA DE DIVULGAÇÃO DE INFORMAÇÕES</w:t>
      </w:r>
    </w:p>
    <w:p w:rsidR="00540072" w:rsidRDefault="00540072">
      <w:pPr>
        <w:rPr>
          <w:rFonts w:asciiTheme="majorHAnsi" w:eastAsia="Times New Roman" w:hAnsiTheme="majorHAnsi" w:cs="Calibri"/>
          <w:b/>
          <w:iCs/>
          <w:color w:val="000000"/>
          <w:sz w:val="24"/>
          <w:szCs w:val="24"/>
          <w:lang w:eastAsia="pt-BR"/>
        </w:rPr>
      </w:pPr>
      <w:r>
        <w:rPr>
          <w:rFonts w:asciiTheme="majorHAnsi" w:eastAsia="Times New Roman" w:hAnsiTheme="majorHAnsi" w:cs="Calibri"/>
          <w:b/>
          <w:iCs/>
          <w:color w:val="000000"/>
          <w:sz w:val="24"/>
          <w:szCs w:val="24"/>
          <w:lang w:eastAsia="pt-BR"/>
        </w:rPr>
        <w:br w:type="page"/>
      </w:r>
    </w:p>
    <w:p w:rsidR="0030036E" w:rsidRPr="00D94805" w:rsidRDefault="0030036E" w:rsidP="004B7AF3">
      <w:pPr>
        <w:spacing w:after="0" w:line="240" w:lineRule="auto"/>
        <w:jc w:val="center"/>
        <w:rPr>
          <w:rFonts w:asciiTheme="majorHAnsi" w:eastAsia="Times New Roman" w:hAnsiTheme="majorHAnsi" w:cs="Calibri"/>
          <w:b/>
          <w:iCs/>
          <w:color w:val="000000"/>
          <w:sz w:val="24"/>
          <w:szCs w:val="24"/>
          <w:lang w:eastAsia="pt-BR"/>
        </w:rPr>
      </w:pPr>
    </w:p>
    <w:p w:rsidR="0030036E" w:rsidRPr="00540072" w:rsidRDefault="0030036E" w:rsidP="00540072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072">
        <w:rPr>
          <w:rFonts w:ascii="Arial" w:eastAsia="Times New Roman" w:hAnsi="Arial" w:cs="Arial"/>
          <w:b/>
          <w:sz w:val="24"/>
          <w:szCs w:val="24"/>
          <w:lang w:eastAsia="pt-BR"/>
        </w:rPr>
        <w:t>Objetivo:</w:t>
      </w:r>
      <w:r w:rsidR="00540072" w:rsidRPr="00540072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Pr="00540072">
        <w:rPr>
          <w:rFonts w:ascii="Arial" w:eastAsia="Times New Roman" w:hAnsi="Arial" w:cs="Arial"/>
          <w:sz w:val="24"/>
          <w:szCs w:val="24"/>
          <w:lang w:eastAsia="pt-BR"/>
        </w:rPr>
        <w:t>presentar uma política de divulgação de informações em conformidade com a legislação em vigor e com as melhores práticas.</w:t>
      </w:r>
    </w:p>
    <w:p w:rsidR="00540072" w:rsidRPr="00540072" w:rsidRDefault="00540072" w:rsidP="00540072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036E" w:rsidRPr="00540072" w:rsidRDefault="0030036E" w:rsidP="00540072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40072">
        <w:rPr>
          <w:rFonts w:ascii="Arial" w:eastAsia="Times New Roman" w:hAnsi="Arial" w:cs="Arial"/>
          <w:b/>
          <w:sz w:val="24"/>
          <w:szCs w:val="24"/>
          <w:lang w:eastAsia="pt-BR"/>
        </w:rPr>
        <w:t>Base legal:</w:t>
      </w:r>
      <w:r w:rsidRPr="00540072">
        <w:rPr>
          <w:rFonts w:ascii="Arial" w:eastAsia="Times New Roman" w:hAnsi="Arial" w:cs="Arial"/>
          <w:sz w:val="24"/>
          <w:szCs w:val="24"/>
          <w:lang w:eastAsia="pt-BR"/>
        </w:rPr>
        <w:t xml:space="preserve"> Lei 13.303, art. 8, IV</w:t>
      </w:r>
      <w:r w:rsidR="00D355ED" w:rsidRPr="00540072">
        <w:rPr>
          <w:rFonts w:ascii="Arial" w:eastAsia="Times New Roman" w:hAnsi="Arial" w:cs="Arial"/>
          <w:sz w:val="24"/>
          <w:szCs w:val="24"/>
          <w:lang w:eastAsia="pt-BR"/>
        </w:rPr>
        <w:t xml:space="preserve"> e Decreto Estadual 1.007/16, art. 2º</w:t>
      </w:r>
      <w:r w:rsidRPr="0054007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40072" w:rsidRPr="00540072" w:rsidRDefault="00540072" w:rsidP="00540072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036E" w:rsidRPr="00540072" w:rsidRDefault="0030036E" w:rsidP="00540072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40072">
        <w:rPr>
          <w:rFonts w:ascii="Arial" w:eastAsia="Times New Roman" w:hAnsi="Arial" w:cs="Arial"/>
          <w:b/>
          <w:sz w:val="24"/>
          <w:szCs w:val="24"/>
          <w:lang w:eastAsia="pt-BR"/>
        </w:rPr>
        <w:t>Responsável:</w:t>
      </w:r>
      <w:r w:rsidRPr="00540072">
        <w:rPr>
          <w:rFonts w:ascii="Arial" w:eastAsia="Times New Roman" w:hAnsi="Arial" w:cs="Arial"/>
          <w:sz w:val="24"/>
          <w:szCs w:val="24"/>
          <w:lang w:eastAsia="pt-BR"/>
        </w:rPr>
        <w:t xml:space="preserve"> Diretoria</w:t>
      </w:r>
      <w:r w:rsidR="00540072" w:rsidRPr="0054007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40072" w:rsidRPr="00540072" w:rsidRDefault="00540072" w:rsidP="00540072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0072" w:rsidRPr="00540072" w:rsidRDefault="00540072" w:rsidP="00540072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40072">
        <w:rPr>
          <w:rFonts w:ascii="Arial" w:eastAsia="Times New Roman" w:hAnsi="Arial" w:cs="Arial"/>
          <w:sz w:val="24"/>
          <w:szCs w:val="24"/>
          <w:lang w:eastAsia="pt-BR"/>
        </w:rPr>
        <w:br w:type="page"/>
      </w:r>
    </w:p>
    <w:p w:rsidR="004B7AF3" w:rsidRDefault="004B7AF3" w:rsidP="00540072">
      <w:pPr>
        <w:pStyle w:val="PargrafodaLista"/>
        <w:numPr>
          <w:ilvl w:val="0"/>
          <w:numId w:val="12"/>
        </w:numPr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4007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INTRODUÇÃO</w:t>
      </w:r>
    </w:p>
    <w:p w:rsidR="00540072" w:rsidRPr="00540072" w:rsidRDefault="00540072" w:rsidP="00540072">
      <w:pPr>
        <w:pStyle w:val="PargrafodaLista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8645C" w:rsidRPr="00540072" w:rsidRDefault="0030036E" w:rsidP="00540072">
      <w:pPr>
        <w:spacing w:before="120" w:after="120" w:line="360" w:lineRule="auto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Descrever a</w:t>
      </w:r>
      <w:r w:rsidR="009A4991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política</w:t>
      </w:r>
      <w:r w:rsidR="00225DF3" w:rsidRPr="0054007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540072">
        <w:rPr>
          <w:rFonts w:ascii="Arial" w:hAnsi="Arial" w:cs="Arial"/>
          <w:i/>
          <w:color w:val="000000" w:themeColor="text1"/>
          <w:sz w:val="24"/>
          <w:szCs w:val="24"/>
        </w:rPr>
        <w:t xml:space="preserve">de </w:t>
      </w:r>
      <w:r w:rsidR="00225DF3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divulgação de informações</w:t>
      </w:r>
      <w:r w:rsidR="009A4991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6D16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fundamentalmente, voltada </w:t>
      </w:r>
      <w:r w:rsidR="008A18D6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a</w:t>
      </w:r>
      <w:r w:rsidR="009A4991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o atendimento </w:t>
      </w:r>
      <w:r w:rsidR="0024591D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integral </w:t>
      </w:r>
      <w:r w:rsidR="008A18D6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às</w:t>
      </w:r>
      <w:r w:rsidR="009A4991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423F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exigências</w:t>
      </w:r>
      <w:r w:rsidR="009A5441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, regras </w:t>
      </w:r>
      <w:r w:rsidR="0040423F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e</w:t>
      </w:r>
      <w:r w:rsidR="003A75B7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procedimentos </w:t>
      </w:r>
      <w:r w:rsidR="004E48A8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para </w:t>
      </w:r>
      <w:r w:rsidR="003A75B7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disponibilização de </w:t>
      </w:r>
      <w:r w:rsidR="00FD4915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informações</w:t>
      </w:r>
      <w:r w:rsidR="0024591D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, estabelecidos através de</w:t>
      </w:r>
      <w:r w:rsidR="009A4991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Decretos, Leis, Regulamentos e demais instrumentos que </w:t>
      </w:r>
      <w:r w:rsidR="0024591D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sujeitem</w:t>
      </w:r>
      <w:r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a empresa</w:t>
      </w:r>
      <w:r w:rsidR="0024591D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5441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a divulgar suas informações</w:t>
      </w:r>
      <w:r w:rsidR="00C06D16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,</w:t>
      </w:r>
      <w:r w:rsidR="0038645C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como forma de</w:t>
      </w:r>
      <w:r w:rsidR="00C06D16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refleti</w:t>
      </w:r>
      <w:r w:rsidR="0038645C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r</w:t>
      </w:r>
      <w:r w:rsidR="00C06D16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a transparência e o comprometimento da mesma com a execução do seu objetivo social</w:t>
      </w:r>
      <w:r w:rsidR="0024591D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.</w:t>
      </w:r>
      <w:r w:rsidR="00C06D16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06D16" w:rsidRPr="00540072" w:rsidRDefault="0030036E" w:rsidP="00540072">
      <w:pPr>
        <w:spacing w:before="120" w:after="120" w:line="360" w:lineRule="auto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A</w:t>
      </w:r>
      <w:r w:rsidR="00A31DB3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forma de divulgação deve ser pautada também na</w:t>
      </w:r>
      <w:r w:rsidR="00C06D16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busca</w:t>
      </w:r>
      <w:r w:rsidR="00A31DB3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pelo</w:t>
      </w:r>
      <w:r w:rsidR="00C06D16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uso inovador, criativo e transformador da tecnologia da informação, de modo que produza informações para a geração de conhecimento e o controle social, através da ampliação de acesso, equidade, integralidade das informações</w:t>
      </w:r>
      <w:r w:rsidR="00A31DB3"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, considerando as diretrizes dos seguintes princípios fundamentais:</w:t>
      </w:r>
    </w:p>
    <w:p w:rsidR="00540072" w:rsidRPr="00540072" w:rsidRDefault="00540072" w:rsidP="00540072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CA0F11" w:rsidRDefault="00CA0F11" w:rsidP="00540072">
      <w:pPr>
        <w:pStyle w:val="PargrafodaLista"/>
        <w:numPr>
          <w:ilvl w:val="0"/>
          <w:numId w:val="12"/>
        </w:numPr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40072">
        <w:rPr>
          <w:rFonts w:ascii="Arial" w:hAnsi="Arial" w:cs="Arial"/>
          <w:b/>
          <w:color w:val="000000" w:themeColor="text1"/>
          <w:sz w:val="24"/>
          <w:szCs w:val="24"/>
        </w:rPr>
        <w:t>PRINCÍPIOS FUNDAMENTAIS</w:t>
      </w:r>
    </w:p>
    <w:p w:rsidR="00540072" w:rsidRPr="00540072" w:rsidRDefault="00540072" w:rsidP="00540072">
      <w:pPr>
        <w:pStyle w:val="PargrafodaLista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06D16" w:rsidRPr="00540072" w:rsidRDefault="00C06D16" w:rsidP="00540072">
      <w:pPr>
        <w:pStyle w:val="PargrafodaLista"/>
        <w:numPr>
          <w:ilvl w:val="0"/>
          <w:numId w:val="13"/>
        </w:numPr>
        <w:spacing w:before="120" w:after="120" w:line="360" w:lineRule="auto"/>
        <w:ind w:left="1077" w:hanging="357"/>
        <w:contextualSpacing w:val="0"/>
        <w:jc w:val="both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540072">
        <w:rPr>
          <w:rFonts w:ascii="Arial" w:hAnsi="Arial" w:cs="Arial"/>
          <w:i/>
          <w:color w:val="000000" w:themeColor="text1"/>
          <w:sz w:val="24"/>
          <w:szCs w:val="24"/>
        </w:rPr>
        <w:t>Foment</w:t>
      </w:r>
      <w:r w:rsidR="00A31DB3" w:rsidRPr="00540072">
        <w:rPr>
          <w:rFonts w:ascii="Arial" w:hAnsi="Arial" w:cs="Arial"/>
          <w:i/>
          <w:color w:val="000000" w:themeColor="text1"/>
          <w:sz w:val="24"/>
          <w:szCs w:val="24"/>
        </w:rPr>
        <w:t>ar o</w:t>
      </w:r>
      <w:r w:rsidRPr="00540072">
        <w:rPr>
          <w:rFonts w:ascii="Arial" w:hAnsi="Arial" w:cs="Arial"/>
          <w:i/>
          <w:color w:val="000000" w:themeColor="text1"/>
          <w:sz w:val="24"/>
          <w:szCs w:val="24"/>
        </w:rPr>
        <w:t xml:space="preserve"> desenvolvimento de metodologias e ferramentas científicas e tecnológicas para a gestão, qualificação e uso da informação</w:t>
      </w:r>
      <w:r w:rsidR="004B7AF3" w:rsidRPr="00540072">
        <w:rPr>
          <w:rFonts w:ascii="Arial" w:hAnsi="Arial" w:cs="Arial"/>
          <w:i/>
          <w:color w:val="000000" w:themeColor="text1"/>
          <w:sz w:val="24"/>
          <w:szCs w:val="24"/>
        </w:rPr>
        <w:t>;</w:t>
      </w:r>
    </w:p>
    <w:p w:rsidR="00C06D16" w:rsidRPr="00540072" w:rsidRDefault="0055635D" w:rsidP="00540072">
      <w:pPr>
        <w:pStyle w:val="PargrafodaLista"/>
        <w:numPr>
          <w:ilvl w:val="0"/>
          <w:numId w:val="13"/>
        </w:numPr>
        <w:spacing w:before="120" w:after="120" w:line="360" w:lineRule="auto"/>
        <w:ind w:left="1077" w:hanging="357"/>
        <w:contextualSpacing w:val="0"/>
        <w:jc w:val="both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540072">
        <w:rPr>
          <w:rFonts w:ascii="Arial" w:hAnsi="Arial" w:cs="Arial"/>
          <w:i/>
          <w:color w:val="000000" w:themeColor="text1"/>
          <w:sz w:val="24"/>
          <w:szCs w:val="24"/>
        </w:rPr>
        <w:t>Promo</w:t>
      </w:r>
      <w:r w:rsidR="00A31DB3" w:rsidRPr="00540072">
        <w:rPr>
          <w:rFonts w:ascii="Arial" w:hAnsi="Arial" w:cs="Arial"/>
          <w:i/>
          <w:color w:val="000000" w:themeColor="text1"/>
          <w:sz w:val="24"/>
          <w:szCs w:val="24"/>
        </w:rPr>
        <w:t xml:space="preserve">ver </w:t>
      </w:r>
      <w:r w:rsidRPr="00540072">
        <w:rPr>
          <w:rFonts w:ascii="Arial" w:hAnsi="Arial" w:cs="Arial"/>
          <w:i/>
          <w:color w:val="000000" w:themeColor="text1"/>
          <w:sz w:val="24"/>
          <w:szCs w:val="24"/>
        </w:rPr>
        <w:t>a disseminação de dados e informação de forma a atender tanto às necessidades de usuários, de profissionais, de acionistas, de prestadores d</w:t>
      </w:r>
      <w:r w:rsidR="004B7AF3" w:rsidRPr="00540072">
        <w:rPr>
          <w:rFonts w:ascii="Arial" w:hAnsi="Arial" w:cs="Arial"/>
          <w:i/>
          <w:color w:val="000000" w:themeColor="text1"/>
          <w:sz w:val="24"/>
          <w:szCs w:val="24"/>
        </w:rPr>
        <w:t>e serviços e do controle social;</w:t>
      </w:r>
    </w:p>
    <w:p w:rsidR="00C06D16" w:rsidRPr="00540072" w:rsidRDefault="00A31DB3" w:rsidP="00540072">
      <w:pPr>
        <w:pStyle w:val="PargrafodaLista"/>
        <w:numPr>
          <w:ilvl w:val="0"/>
          <w:numId w:val="13"/>
        </w:numPr>
        <w:spacing w:before="120" w:after="120" w:line="360" w:lineRule="auto"/>
        <w:ind w:left="1077" w:hanging="357"/>
        <w:contextualSpacing w:val="0"/>
        <w:jc w:val="both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54007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Ser dotada</w:t>
      </w:r>
      <w:r w:rsidR="0055635D" w:rsidRPr="00540072">
        <w:rPr>
          <w:rFonts w:ascii="Arial" w:hAnsi="Arial" w:cs="Arial"/>
          <w:i/>
          <w:color w:val="000000" w:themeColor="text1"/>
          <w:sz w:val="24"/>
          <w:szCs w:val="24"/>
        </w:rPr>
        <w:t xml:space="preserve"> de instrumentos legais, normativos e organizacionais, relacionados à segurança e à confidencialidade das informações e</w:t>
      </w:r>
      <w:r w:rsidR="004B7AF3" w:rsidRPr="00540072">
        <w:rPr>
          <w:rFonts w:ascii="Arial" w:hAnsi="Arial" w:cs="Arial"/>
          <w:i/>
          <w:color w:val="000000" w:themeColor="text1"/>
          <w:sz w:val="24"/>
          <w:szCs w:val="24"/>
        </w:rPr>
        <w:t>stratégicas;</w:t>
      </w:r>
    </w:p>
    <w:p w:rsidR="0055635D" w:rsidRPr="00540072" w:rsidRDefault="0055635D" w:rsidP="00540072">
      <w:pPr>
        <w:pStyle w:val="PargrafodaLista"/>
        <w:numPr>
          <w:ilvl w:val="0"/>
          <w:numId w:val="13"/>
        </w:numPr>
        <w:spacing w:before="120" w:after="120" w:line="360" w:lineRule="auto"/>
        <w:ind w:left="1077" w:hanging="357"/>
        <w:contextualSpacing w:val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40072">
        <w:rPr>
          <w:rFonts w:ascii="Arial" w:hAnsi="Arial" w:cs="Arial"/>
          <w:i/>
          <w:color w:val="000000" w:themeColor="text1"/>
          <w:sz w:val="24"/>
          <w:szCs w:val="24"/>
        </w:rPr>
        <w:t>Promo</w:t>
      </w:r>
      <w:r w:rsidR="00A31DB3" w:rsidRPr="00540072">
        <w:rPr>
          <w:rFonts w:ascii="Arial" w:hAnsi="Arial" w:cs="Arial"/>
          <w:i/>
          <w:color w:val="000000" w:themeColor="text1"/>
          <w:sz w:val="24"/>
          <w:szCs w:val="24"/>
        </w:rPr>
        <w:t xml:space="preserve">ver </w:t>
      </w:r>
      <w:r w:rsidRPr="00540072">
        <w:rPr>
          <w:rFonts w:ascii="Arial" w:hAnsi="Arial" w:cs="Arial"/>
          <w:i/>
          <w:color w:val="000000" w:themeColor="text1"/>
          <w:sz w:val="24"/>
          <w:szCs w:val="24"/>
        </w:rPr>
        <w:t>a qualificação e a educação permanente dos trabalhadores e dos gestores para uso e divulgação adequada das informações.</w:t>
      </w:r>
      <w:bookmarkStart w:id="1" w:name="art2xiii"/>
      <w:bookmarkEnd w:id="1"/>
    </w:p>
    <w:p w:rsidR="00540072" w:rsidRPr="00540072" w:rsidRDefault="00540072" w:rsidP="00540072">
      <w:pPr>
        <w:pStyle w:val="PargrafodaLista"/>
        <w:spacing w:before="120" w:after="120" w:line="360" w:lineRule="auto"/>
        <w:ind w:left="107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7AF3" w:rsidRDefault="004B7AF3" w:rsidP="00540072">
      <w:pPr>
        <w:pStyle w:val="PargrafodaLista"/>
        <w:numPr>
          <w:ilvl w:val="0"/>
          <w:numId w:val="12"/>
        </w:numPr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40072">
        <w:rPr>
          <w:rFonts w:ascii="Arial" w:hAnsi="Arial" w:cs="Arial"/>
          <w:b/>
          <w:color w:val="000000" w:themeColor="text1"/>
          <w:sz w:val="24"/>
          <w:szCs w:val="24"/>
        </w:rPr>
        <w:t>BASE LEGAL</w:t>
      </w:r>
      <w:r w:rsidR="0030036E" w:rsidRPr="00540072">
        <w:rPr>
          <w:rFonts w:ascii="Arial" w:hAnsi="Arial" w:cs="Arial"/>
          <w:b/>
          <w:color w:val="000000" w:themeColor="text1"/>
          <w:sz w:val="24"/>
          <w:szCs w:val="24"/>
        </w:rPr>
        <w:t xml:space="preserve"> E OBRIGAÇÕES</w:t>
      </w:r>
    </w:p>
    <w:p w:rsidR="00540072" w:rsidRPr="00540072" w:rsidRDefault="00540072" w:rsidP="00540072">
      <w:pPr>
        <w:pStyle w:val="PargrafodaLista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832DE" w:rsidRPr="00540072" w:rsidRDefault="0030036E" w:rsidP="00540072">
      <w:pPr>
        <w:spacing w:before="120" w:after="120" w:line="360" w:lineRule="auto"/>
        <w:ind w:firstLine="709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540072">
        <w:rPr>
          <w:rFonts w:ascii="Arial" w:hAnsi="Arial" w:cs="Arial"/>
          <w:i/>
          <w:sz w:val="24"/>
          <w:szCs w:val="24"/>
          <w:shd w:val="clear" w:color="auto" w:fill="FFFFFF"/>
        </w:rPr>
        <w:lastRenderedPageBreak/>
        <w:t>Descrever o</w:t>
      </w:r>
      <w:r w:rsidR="0024591D" w:rsidRPr="00540072">
        <w:rPr>
          <w:rFonts w:ascii="Arial" w:hAnsi="Arial" w:cs="Arial"/>
          <w:i/>
          <w:sz w:val="24"/>
          <w:szCs w:val="24"/>
          <w:shd w:val="clear" w:color="auto" w:fill="FFFFFF"/>
        </w:rPr>
        <w:t xml:space="preserve">s </w:t>
      </w:r>
      <w:r w:rsidR="00A31DB3" w:rsidRPr="00540072">
        <w:rPr>
          <w:rFonts w:ascii="Arial" w:hAnsi="Arial" w:cs="Arial"/>
          <w:i/>
          <w:sz w:val="24"/>
          <w:szCs w:val="24"/>
          <w:shd w:val="clear" w:color="auto" w:fill="FFFFFF"/>
        </w:rPr>
        <w:t xml:space="preserve">principais </w:t>
      </w:r>
      <w:r w:rsidR="0024591D" w:rsidRPr="00540072">
        <w:rPr>
          <w:rFonts w:ascii="Arial" w:hAnsi="Arial" w:cs="Arial"/>
          <w:i/>
          <w:sz w:val="24"/>
          <w:szCs w:val="24"/>
          <w:shd w:val="clear" w:color="auto" w:fill="FFFFFF"/>
        </w:rPr>
        <w:t>regra</w:t>
      </w:r>
      <w:r w:rsidR="00A31DB3" w:rsidRPr="00540072">
        <w:rPr>
          <w:rFonts w:ascii="Arial" w:hAnsi="Arial" w:cs="Arial"/>
          <w:i/>
          <w:sz w:val="24"/>
          <w:szCs w:val="24"/>
          <w:shd w:val="clear" w:color="auto" w:fill="FFFFFF"/>
        </w:rPr>
        <w:t>mentos</w:t>
      </w:r>
      <w:r w:rsidR="009A5441" w:rsidRPr="00540072">
        <w:rPr>
          <w:rFonts w:ascii="Arial" w:hAnsi="Arial" w:cs="Arial"/>
          <w:i/>
          <w:sz w:val="24"/>
          <w:szCs w:val="24"/>
          <w:shd w:val="clear" w:color="auto" w:fill="FFFFFF"/>
        </w:rPr>
        <w:t xml:space="preserve"> e exigências</w:t>
      </w:r>
      <w:r w:rsidR="0024591D" w:rsidRPr="00540072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="00A31DB3" w:rsidRPr="00540072">
        <w:rPr>
          <w:rFonts w:ascii="Arial" w:hAnsi="Arial" w:cs="Arial"/>
          <w:i/>
          <w:sz w:val="24"/>
          <w:szCs w:val="24"/>
          <w:shd w:val="clear" w:color="auto" w:fill="FFFFFF"/>
        </w:rPr>
        <w:t>r</w:t>
      </w:r>
      <w:r w:rsidR="00225DF3" w:rsidRPr="00540072">
        <w:rPr>
          <w:rFonts w:ascii="Arial" w:hAnsi="Arial" w:cs="Arial"/>
          <w:i/>
          <w:sz w:val="24"/>
          <w:szCs w:val="24"/>
          <w:shd w:val="clear" w:color="auto" w:fill="FFFFFF"/>
        </w:rPr>
        <w:t xml:space="preserve">eferentes </w:t>
      </w:r>
      <w:proofErr w:type="gramStart"/>
      <w:r w:rsidR="00225DF3" w:rsidRPr="00540072">
        <w:rPr>
          <w:rFonts w:ascii="Arial" w:hAnsi="Arial" w:cs="Arial"/>
          <w:i/>
          <w:sz w:val="24"/>
          <w:szCs w:val="24"/>
          <w:shd w:val="clear" w:color="auto" w:fill="FFFFFF"/>
        </w:rPr>
        <w:t>a</w:t>
      </w:r>
      <w:proofErr w:type="gramEnd"/>
      <w:r w:rsidR="00225DF3" w:rsidRPr="00540072">
        <w:rPr>
          <w:rFonts w:ascii="Arial" w:hAnsi="Arial" w:cs="Arial"/>
          <w:i/>
          <w:sz w:val="24"/>
          <w:szCs w:val="24"/>
          <w:shd w:val="clear" w:color="auto" w:fill="FFFFFF"/>
        </w:rPr>
        <w:t xml:space="preserve"> transparên</w:t>
      </w:r>
      <w:r w:rsidR="004B7AF3" w:rsidRPr="00540072">
        <w:rPr>
          <w:rFonts w:ascii="Arial" w:hAnsi="Arial" w:cs="Arial"/>
          <w:i/>
          <w:sz w:val="24"/>
          <w:szCs w:val="24"/>
          <w:shd w:val="clear" w:color="auto" w:fill="FFFFFF"/>
        </w:rPr>
        <w:t>cia e divulgação de informações</w:t>
      </w:r>
      <w:r w:rsidRPr="00540072">
        <w:rPr>
          <w:rFonts w:ascii="Arial" w:hAnsi="Arial" w:cs="Arial"/>
          <w:i/>
          <w:sz w:val="24"/>
          <w:szCs w:val="24"/>
          <w:shd w:val="clear" w:color="auto" w:fill="FFFFFF"/>
        </w:rPr>
        <w:t>. E</w:t>
      </w:r>
      <w:r w:rsidR="00A31DB3" w:rsidRPr="00540072">
        <w:rPr>
          <w:rFonts w:ascii="Arial" w:hAnsi="Arial" w:cs="Arial"/>
          <w:i/>
          <w:sz w:val="24"/>
          <w:szCs w:val="24"/>
          <w:shd w:val="clear" w:color="auto" w:fill="FFFFFF"/>
        </w:rPr>
        <w:t>ncontram-se na relação abaixo</w:t>
      </w:r>
      <w:r w:rsidRPr="00540072">
        <w:rPr>
          <w:rFonts w:ascii="Arial" w:hAnsi="Arial" w:cs="Arial"/>
          <w:i/>
          <w:sz w:val="24"/>
          <w:szCs w:val="24"/>
          <w:shd w:val="clear" w:color="auto" w:fill="FFFFFF"/>
        </w:rPr>
        <w:t xml:space="preserve"> as principais exigências comuns</w:t>
      </w:r>
      <w:r w:rsidR="008832DE" w:rsidRPr="00540072">
        <w:rPr>
          <w:rFonts w:ascii="Arial" w:hAnsi="Arial" w:cs="Arial"/>
          <w:i/>
          <w:sz w:val="24"/>
          <w:szCs w:val="24"/>
          <w:shd w:val="clear" w:color="auto" w:fill="FFFFFF"/>
        </w:rPr>
        <w:t>. Atualizações e demais exigências que porventura não</w:t>
      </w:r>
      <w:r w:rsidR="004B7AF3" w:rsidRPr="00540072">
        <w:rPr>
          <w:rFonts w:ascii="Arial" w:hAnsi="Arial" w:cs="Arial"/>
          <w:i/>
          <w:sz w:val="24"/>
          <w:szCs w:val="24"/>
          <w:shd w:val="clear" w:color="auto" w:fill="FFFFFF"/>
        </w:rPr>
        <w:t xml:space="preserve"> venham a constar nessa relação</w:t>
      </w:r>
      <w:r w:rsidR="008832DE" w:rsidRPr="00540072">
        <w:rPr>
          <w:rFonts w:ascii="Arial" w:hAnsi="Arial" w:cs="Arial"/>
          <w:i/>
          <w:sz w:val="24"/>
          <w:szCs w:val="24"/>
          <w:shd w:val="clear" w:color="auto" w:fill="FFFFFF"/>
        </w:rPr>
        <w:t xml:space="preserve"> deverão ser </w:t>
      </w:r>
      <w:r w:rsidR="004B7AF3" w:rsidRPr="00540072">
        <w:rPr>
          <w:rFonts w:ascii="Arial" w:hAnsi="Arial" w:cs="Arial"/>
          <w:i/>
          <w:sz w:val="24"/>
          <w:szCs w:val="24"/>
          <w:shd w:val="clear" w:color="auto" w:fill="FFFFFF"/>
        </w:rPr>
        <w:t>observadas</w:t>
      </w:r>
      <w:r w:rsidRPr="00540072">
        <w:rPr>
          <w:rFonts w:ascii="Arial" w:hAnsi="Arial" w:cs="Arial"/>
          <w:i/>
          <w:sz w:val="24"/>
          <w:szCs w:val="24"/>
          <w:shd w:val="clear" w:color="auto" w:fill="FFFFFF"/>
        </w:rPr>
        <w:t xml:space="preserve"> pela empresa</w:t>
      </w:r>
      <w:r w:rsidR="004B7AF3" w:rsidRPr="00540072">
        <w:rPr>
          <w:rFonts w:ascii="Arial" w:hAnsi="Arial" w:cs="Arial"/>
          <w:i/>
          <w:sz w:val="24"/>
          <w:szCs w:val="24"/>
          <w:shd w:val="clear" w:color="auto" w:fill="FFFFFF"/>
        </w:rPr>
        <w:t>.</w:t>
      </w:r>
    </w:p>
    <w:p w:rsidR="00540072" w:rsidRPr="00540072" w:rsidRDefault="00540072" w:rsidP="00540072">
      <w:pPr>
        <w:spacing w:before="120" w:after="120" w:line="360" w:lineRule="auto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:rsidR="00795ABD" w:rsidRPr="00540072" w:rsidRDefault="00795ABD" w:rsidP="00540072">
      <w:pPr>
        <w:pStyle w:val="PargrafodaLista"/>
        <w:numPr>
          <w:ilvl w:val="0"/>
          <w:numId w:val="3"/>
        </w:numPr>
        <w:shd w:val="clear" w:color="auto" w:fill="FFFFFF"/>
        <w:spacing w:before="120" w:after="120" w:line="360" w:lineRule="auto"/>
        <w:ind w:left="714" w:hanging="357"/>
        <w:contextualSpacing w:val="0"/>
        <w:jc w:val="both"/>
        <w:outlineLvl w:val="3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</w:pPr>
      <w:r w:rsidRPr="00540072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t-BR"/>
        </w:rPr>
        <w:t xml:space="preserve">Decreto Estadual Nº 1.048, de 04 de Julho de 2012 - </w:t>
      </w:r>
      <w:r w:rsidRPr="0054007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 xml:space="preserve">Regulamenta, no âmbito do poder Executivo, os procedimentos para a garantia do acesso à informação e para a classificação de informações </w:t>
      </w:r>
      <w:proofErr w:type="gramStart"/>
      <w:r w:rsidRPr="0054007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sob restrição</w:t>
      </w:r>
      <w:proofErr w:type="gramEnd"/>
      <w:r w:rsidRPr="0054007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 xml:space="preserve"> de acesso</w:t>
      </w:r>
    </w:p>
    <w:p w:rsidR="00795ABD" w:rsidRPr="00540072" w:rsidRDefault="00795ABD" w:rsidP="00540072">
      <w:pPr>
        <w:pStyle w:val="PargrafodaLista"/>
        <w:numPr>
          <w:ilvl w:val="0"/>
          <w:numId w:val="3"/>
        </w:numPr>
        <w:shd w:val="clear" w:color="auto" w:fill="FFFFFF"/>
        <w:spacing w:before="120" w:after="120" w:line="360" w:lineRule="auto"/>
        <w:ind w:left="714" w:hanging="357"/>
        <w:contextualSpacing w:val="0"/>
        <w:jc w:val="both"/>
        <w:outlineLvl w:val="3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</w:pPr>
      <w:r w:rsidRPr="00540072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t-BR"/>
        </w:rPr>
        <w:t xml:space="preserve">Decreto Federal Nº 7.724, de 16 de Maio de 2012 - </w:t>
      </w:r>
      <w:r w:rsidRPr="0054007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Regulamenta a Lei no 12.527, de 18 de novembro de 2011, que dispõe sobre o acesso a informações previsto no inciso XXXIII do caput do art. 5o, no inciso II do § 3o do art. 37 e no § 2o do art. 216 da Constituição.</w:t>
      </w:r>
    </w:p>
    <w:p w:rsidR="00795ABD" w:rsidRPr="00540072" w:rsidRDefault="00795ABD" w:rsidP="00540072">
      <w:pPr>
        <w:pStyle w:val="PargrafodaLista"/>
        <w:numPr>
          <w:ilvl w:val="0"/>
          <w:numId w:val="3"/>
        </w:numPr>
        <w:shd w:val="clear" w:color="auto" w:fill="FFFFFF"/>
        <w:spacing w:before="120" w:after="120" w:line="360" w:lineRule="auto"/>
        <w:ind w:left="714" w:hanging="357"/>
        <w:contextualSpacing w:val="0"/>
        <w:jc w:val="both"/>
        <w:outlineLvl w:val="3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</w:pPr>
      <w:r w:rsidRPr="00540072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t-BR"/>
        </w:rPr>
        <w:t xml:space="preserve">Lei Federal Nº 12.527, de 18 de Novembro de 2011 - </w:t>
      </w:r>
      <w:r w:rsidRPr="0054007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 xml:space="preserve">Regula o acesso a informações previsto no inciso XXXIII do art. 5o, no inciso II do § 3o do art. 37 e no § 2o do art. 216 da Constituição Federal; altera a Lei no 8.112, de 11 de dezembro de 1990; revoga a Lei no 11.111, de </w:t>
      </w:r>
      <w:proofErr w:type="gramStart"/>
      <w:r w:rsidRPr="0054007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5</w:t>
      </w:r>
      <w:proofErr w:type="gramEnd"/>
      <w:r w:rsidRPr="0054007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 xml:space="preserve"> de maio de 2005, e dispositivos da Lei no 8.159, de 8 de janeiro de 1991; e dá outras providências.</w:t>
      </w:r>
    </w:p>
    <w:p w:rsidR="00795ABD" w:rsidRPr="00540072" w:rsidRDefault="00795ABD" w:rsidP="00540072">
      <w:pPr>
        <w:pStyle w:val="PargrafodaLista"/>
        <w:numPr>
          <w:ilvl w:val="0"/>
          <w:numId w:val="3"/>
        </w:numPr>
        <w:shd w:val="clear" w:color="auto" w:fill="FFFFFF"/>
        <w:spacing w:before="120" w:after="120" w:line="360" w:lineRule="auto"/>
        <w:ind w:left="714" w:hanging="357"/>
        <w:contextualSpacing w:val="0"/>
        <w:jc w:val="both"/>
        <w:outlineLvl w:val="3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</w:pPr>
      <w:r w:rsidRPr="00540072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t-BR"/>
        </w:rPr>
        <w:t xml:space="preserve">Decreto Federal Nº 7.185, de 27 de Maio de 2010 - </w:t>
      </w:r>
      <w:r w:rsidRPr="0054007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 xml:space="preserve">Dispõe sobre o padrão mínimo de qualidade do sistema integrado de administração financeira e controle, no âmbito de cada ente da Federação, nos termos do art. 48, parágrafo único, inciso III, da Lei Complementar </w:t>
      </w:r>
      <w:proofErr w:type="gramStart"/>
      <w:r w:rsidRPr="0054007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no 101</w:t>
      </w:r>
      <w:proofErr w:type="gramEnd"/>
      <w:r w:rsidRPr="0054007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, de 4 de maio de 2000, e dá outras providências.</w:t>
      </w:r>
    </w:p>
    <w:p w:rsidR="00795ABD" w:rsidRPr="00540072" w:rsidRDefault="00795ABD" w:rsidP="00540072">
      <w:pPr>
        <w:pStyle w:val="PargrafodaLista"/>
        <w:numPr>
          <w:ilvl w:val="0"/>
          <w:numId w:val="3"/>
        </w:numPr>
        <w:shd w:val="clear" w:color="auto" w:fill="FFFFFF"/>
        <w:spacing w:before="120" w:after="120" w:line="360" w:lineRule="auto"/>
        <w:ind w:left="714" w:hanging="357"/>
        <w:contextualSpacing w:val="0"/>
        <w:jc w:val="both"/>
        <w:outlineLvl w:val="3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</w:pPr>
      <w:r w:rsidRPr="00540072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t-BR"/>
        </w:rPr>
        <w:t xml:space="preserve">Lei Complementar Nº 101, de 04 de Maio de 2000 - </w:t>
      </w:r>
      <w:r w:rsidRPr="0054007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Estabelece normas de finanças públicas voltadas para a responsabilidade na gestão fiscal e dá outras providências.</w:t>
      </w:r>
    </w:p>
    <w:p w:rsidR="0027353D" w:rsidRPr="00540072" w:rsidRDefault="0027353D" w:rsidP="00540072">
      <w:pPr>
        <w:pStyle w:val="PargrafodaLista"/>
        <w:numPr>
          <w:ilvl w:val="0"/>
          <w:numId w:val="3"/>
        </w:numPr>
        <w:spacing w:before="120" w:after="120" w:line="36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</w:pPr>
      <w:r w:rsidRPr="00540072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t-BR"/>
        </w:rPr>
        <w:t xml:space="preserve">Decreto Federal Nº 8.945, de 27 de Dezembro de 2016 – </w:t>
      </w:r>
      <w:r w:rsidRPr="00540072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 xml:space="preserve">Regulamenta a Lei nº 13.303, que dispõe sobre o estatuto jurídico da empresa pública, sociedade de economia mista e de suas subsidiarias </w:t>
      </w:r>
      <w:r w:rsidR="008A18D6" w:rsidRPr="00540072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 xml:space="preserve">federais, </w:t>
      </w:r>
      <w:r w:rsidRPr="00540072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>[...</w:t>
      </w:r>
      <w:proofErr w:type="gramStart"/>
      <w:r w:rsidRPr="00540072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>]</w:t>
      </w:r>
      <w:proofErr w:type="gramEnd"/>
    </w:p>
    <w:p w:rsidR="00795ABD" w:rsidRPr="00540072" w:rsidRDefault="00795ABD" w:rsidP="00540072">
      <w:pPr>
        <w:pStyle w:val="PargrafodaLista"/>
        <w:numPr>
          <w:ilvl w:val="0"/>
          <w:numId w:val="3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540072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Instrução CVM nº 358, de 03 de janeiro de 2002 - </w:t>
      </w:r>
      <w:r w:rsidRPr="00540072">
        <w:rPr>
          <w:rFonts w:ascii="Arial" w:hAnsi="Arial" w:cs="Arial"/>
          <w:i/>
          <w:color w:val="000000" w:themeColor="text1"/>
          <w:sz w:val="24"/>
          <w:szCs w:val="24"/>
        </w:rPr>
        <w:t>Dispõe sobre a divulgação e uso de informações sobre ato ou fato relevante relativo às companhias abertas [...]</w:t>
      </w:r>
      <w:r w:rsidRPr="00540072">
        <w:rPr>
          <w:rFonts w:ascii="Arial" w:hAnsi="Arial" w:cs="Arial"/>
          <w:b/>
          <w:i/>
          <w:color w:val="000000" w:themeColor="text1"/>
          <w:sz w:val="24"/>
          <w:szCs w:val="24"/>
        </w:rPr>
        <w:t>.</w:t>
      </w:r>
    </w:p>
    <w:p w:rsidR="008A18D6" w:rsidRPr="00540072" w:rsidRDefault="008A18D6" w:rsidP="00540072">
      <w:pPr>
        <w:pStyle w:val="PargrafodaLista"/>
        <w:numPr>
          <w:ilvl w:val="0"/>
          <w:numId w:val="3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540072">
        <w:rPr>
          <w:rFonts w:ascii="Arial" w:hAnsi="Arial" w:cs="Arial"/>
          <w:b/>
          <w:i/>
          <w:sz w:val="24"/>
          <w:szCs w:val="24"/>
        </w:rPr>
        <w:lastRenderedPageBreak/>
        <w:t>Lei Estadual nº 15.617, de 10 de Novembro de 2011</w:t>
      </w:r>
      <w:r w:rsidRPr="00540072">
        <w:rPr>
          <w:rFonts w:ascii="Arial" w:hAnsi="Arial" w:cs="Arial"/>
          <w:i/>
          <w:sz w:val="24"/>
          <w:szCs w:val="24"/>
        </w:rPr>
        <w:t xml:space="preserve"> - Dispõe que todos os atos oficiais dos Poderes Executivo e Judiciário, do Ministério Público e do Tribunal de Contas, e dos órgãos que específica, que impliquem na realização de despesas públicas deverão ser publicados no Diário Oficial do Estado.</w:t>
      </w:r>
    </w:p>
    <w:p w:rsidR="008A18D6" w:rsidRPr="00540072" w:rsidRDefault="008A18D6" w:rsidP="00540072">
      <w:pPr>
        <w:pStyle w:val="PargrafodaLista"/>
        <w:numPr>
          <w:ilvl w:val="0"/>
          <w:numId w:val="3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540072">
        <w:rPr>
          <w:rFonts w:ascii="Arial" w:hAnsi="Arial" w:cs="Arial"/>
          <w:b/>
          <w:i/>
          <w:sz w:val="24"/>
          <w:szCs w:val="24"/>
        </w:rPr>
        <w:t>Lei Complementar n. 131, de 27 de Maio de 2009 -</w:t>
      </w:r>
      <w:r w:rsidRPr="00540072">
        <w:rPr>
          <w:rFonts w:ascii="Arial" w:hAnsi="Arial" w:cs="Arial"/>
          <w:i/>
          <w:sz w:val="24"/>
          <w:szCs w:val="24"/>
        </w:rPr>
        <w:t xml:space="preserve"> Acrescenta dispositivos à Lei Complementar  nº 101, de </w:t>
      </w:r>
      <w:proofErr w:type="gramStart"/>
      <w:r w:rsidRPr="00540072">
        <w:rPr>
          <w:rFonts w:ascii="Arial" w:hAnsi="Arial" w:cs="Arial"/>
          <w:i/>
          <w:sz w:val="24"/>
          <w:szCs w:val="24"/>
        </w:rPr>
        <w:t>4</w:t>
      </w:r>
      <w:proofErr w:type="gramEnd"/>
      <w:r w:rsidRPr="00540072">
        <w:rPr>
          <w:rFonts w:ascii="Arial" w:hAnsi="Arial" w:cs="Arial"/>
          <w:i/>
          <w:sz w:val="24"/>
          <w:szCs w:val="24"/>
        </w:rPr>
        <w:t xml:space="preserve"> de maio de 2000, que estabelece normas de finanças públicas voltadas para a responsabilidade na gestão fiscal e dá outras providências, a fim de determinar a disponibilização, em tempo real, de informações pormenorizadas sobre a execução orçamentária e financeira da União, dos Estados, do Distrito Federal e dos Municípios.</w:t>
      </w:r>
    </w:p>
    <w:p w:rsidR="008A18D6" w:rsidRPr="00540072" w:rsidRDefault="004B7AF3" w:rsidP="00540072">
      <w:pPr>
        <w:spacing w:before="120" w:after="120" w:line="360" w:lineRule="auto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540072">
        <w:rPr>
          <w:rFonts w:ascii="Arial" w:hAnsi="Arial" w:cs="Arial"/>
          <w:i/>
          <w:sz w:val="24"/>
          <w:szCs w:val="24"/>
          <w:shd w:val="clear" w:color="auto" w:fill="FFFFFF"/>
        </w:rPr>
        <w:t xml:space="preserve">Obs.: </w:t>
      </w:r>
    </w:p>
    <w:p w:rsidR="00795ABD" w:rsidRPr="00540072" w:rsidRDefault="005A4B89" w:rsidP="00540072">
      <w:pPr>
        <w:pStyle w:val="PargrafodaLista"/>
        <w:numPr>
          <w:ilvl w:val="0"/>
          <w:numId w:val="14"/>
        </w:numPr>
        <w:spacing w:before="120" w:after="120" w:line="360" w:lineRule="auto"/>
        <w:ind w:left="0" w:firstLine="360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540072">
        <w:rPr>
          <w:rFonts w:ascii="Arial" w:hAnsi="Arial" w:cs="Arial"/>
          <w:i/>
          <w:sz w:val="24"/>
          <w:szCs w:val="24"/>
          <w:shd w:val="clear" w:color="auto" w:fill="FFFFFF"/>
        </w:rPr>
        <w:t>A orientação geral, às empresas estatais, sobre a divulgação de informações permanecerá na responsabilidade do GT Transparência.</w:t>
      </w:r>
    </w:p>
    <w:sectPr w:rsidR="00795ABD" w:rsidRPr="00540072" w:rsidSect="00AA3591">
      <w:headerReference w:type="default" r:id="rId8"/>
      <w:headerReference w:type="first" r:id="rId9"/>
      <w:pgSz w:w="11906" w:h="16838"/>
      <w:pgMar w:top="1418" w:right="1134" w:bottom="1134" w:left="158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E1" w:rsidRDefault="007433E1" w:rsidP="0030036E">
      <w:pPr>
        <w:spacing w:after="0" w:line="240" w:lineRule="auto"/>
      </w:pPr>
      <w:r>
        <w:separator/>
      </w:r>
    </w:p>
  </w:endnote>
  <w:endnote w:type="continuationSeparator" w:id="0">
    <w:p w:rsidR="007433E1" w:rsidRDefault="007433E1" w:rsidP="0030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E1" w:rsidRDefault="007433E1" w:rsidP="0030036E">
      <w:pPr>
        <w:spacing w:after="0" w:line="240" w:lineRule="auto"/>
      </w:pPr>
      <w:r>
        <w:separator/>
      </w:r>
    </w:p>
  </w:footnote>
  <w:footnote w:type="continuationSeparator" w:id="0">
    <w:p w:rsidR="007433E1" w:rsidRDefault="007433E1" w:rsidP="0030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91" w:rsidRDefault="00AA3591">
    <w:pPr>
      <w:pStyle w:val="Cabealho"/>
      <w:jc w:val="right"/>
    </w:pPr>
  </w:p>
  <w:p w:rsidR="00AA3591" w:rsidRDefault="00AA3591">
    <w:pPr>
      <w:pStyle w:val="Cabealho"/>
      <w:jc w:val="right"/>
    </w:pPr>
  </w:p>
  <w:p w:rsidR="00AA3591" w:rsidRDefault="00E733E2">
    <w:pPr>
      <w:pStyle w:val="Cabealho"/>
      <w:jc w:val="right"/>
    </w:pPr>
    <w:sdt>
      <w:sdtPr>
        <w:id w:val="1751158401"/>
        <w:docPartObj>
          <w:docPartGallery w:val="Page Numbers (Top of Page)"/>
          <w:docPartUnique/>
        </w:docPartObj>
      </w:sdtPr>
      <w:sdtEndPr/>
      <w:sdtContent>
        <w:r w:rsidR="00AA3591">
          <w:fldChar w:fldCharType="begin"/>
        </w:r>
        <w:r w:rsidR="00AA3591">
          <w:instrText>PAGE   \* MERGEFORMAT</w:instrText>
        </w:r>
        <w:r w:rsidR="00AA3591">
          <w:fldChar w:fldCharType="separate"/>
        </w:r>
        <w:r>
          <w:rPr>
            <w:noProof/>
          </w:rPr>
          <w:t>5</w:t>
        </w:r>
        <w:r w:rsidR="00AA3591">
          <w:fldChar w:fldCharType="end"/>
        </w:r>
      </w:sdtContent>
    </w:sdt>
  </w:p>
  <w:p w:rsidR="0030036E" w:rsidRPr="00AA3591" w:rsidRDefault="0030036E" w:rsidP="00AA359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91" w:rsidRDefault="00AA3591">
    <w:pPr>
      <w:pStyle w:val="Cabealho"/>
    </w:pPr>
  </w:p>
  <w:p w:rsidR="00AA3591" w:rsidRDefault="00AA3591">
    <w:pPr>
      <w:pStyle w:val="Cabealho"/>
    </w:pPr>
  </w:p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AA3591" w:rsidTr="00CD457C">
      <w:trPr>
        <w:cantSplit/>
      </w:trPr>
      <w:tc>
        <w:tcPr>
          <w:tcW w:w="777" w:type="dxa"/>
          <w:vAlign w:val="center"/>
          <w:hideMark/>
        </w:tcPr>
        <w:p w:rsidR="00AA3591" w:rsidRDefault="00AA3591" w:rsidP="00CD457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041C9D99" wp14:editId="58D6AB2E">
                <wp:extent cx="440055" cy="526415"/>
                <wp:effectExtent l="0" t="0" r="0" b="698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05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  <w:hideMark/>
        </w:tcPr>
        <w:p w:rsidR="00AA3591" w:rsidRDefault="00AA3591" w:rsidP="00CD457C">
          <w:pPr>
            <w:pStyle w:val="Cabealho"/>
            <w:rPr>
              <w:rFonts w:cs="Arial"/>
              <w:b/>
            </w:rPr>
          </w:pPr>
          <w:r>
            <w:rPr>
              <w:rFonts w:cs="Arial"/>
              <w:b/>
            </w:rPr>
            <w:t>ESTADO DE SANTA CATARINA</w:t>
          </w:r>
        </w:p>
      </w:tc>
    </w:tr>
  </w:tbl>
  <w:p w:rsidR="00AA3591" w:rsidRDefault="00AA359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5BC"/>
    <w:multiLevelType w:val="hybridMultilevel"/>
    <w:tmpl w:val="5C2699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E4282"/>
    <w:multiLevelType w:val="hybridMultilevel"/>
    <w:tmpl w:val="4B28C6C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EC47C4"/>
    <w:multiLevelType w:val="hybridMultilevel"/>
    <w:tmpl w:val="EF647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967AD"/>
    <w:multiLevelType w:val="hybridMultilevel"/>
    <w:tmpl w:val="591A9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83089"/>
    <w:multiLevelType w:val="hybridMultilevel"/>
    <w:tmpl w:val="842AA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90C6A"/>
    <w:multiLevelType w:val="hybridMultilevel"/>
    <w:tmpl w:val="FBB05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E67BE"/>
    <w:multiLevelType w:val="hybridMultilevel"/>
    <w:tmpl w:val="DDD25B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86331"/>
    <w:multiLevelType w:val="hybridMultilevel"/>
    <w:tmpl w:val="35823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24571"/>
    <w:multiLevelType w:val="hybridMultilevel"/>
    <w:tmpl w:val="9C981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64615"/>
    <w:multiLevelType w:val="hybridMultilevel"/>
    <w:tmpl w:val="C38E9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D31E1"/>
    <w:multiLevelType w:val="hybridMultilevel"/>
    <w:tmpl w:val="70EEFB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33AA9"/>
    <w:multiLevelType w:val="hybridMultilevel"/>
    <w:tmpl w:val="81C8550E"/>
    <w:lvl w:ilvl="0" w:tplc="69D0AF3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503EF"/>
    <w:multiLevelType w:val="hybridMultilevel"/>
    <w:tmpl w:val="22626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C4F23"/>
    <w:multiLevelType w:val="hybridMultilevel"/>
    <w:tmpl w:val="73A61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2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3E"/>
    <w:rsid w:val="0006751B"/>
    <w:rsid w:val="000874EF"/>
    <w:rsid w:val="000D6262"/>
    <w:rsid w:val="000D7339"/>
    <w:rsid w:val="001437AB"/>
    <w:rsid w:val="001E25A3"/>
    <w:rsid w:val="00225DF3"/>
    <w:rsid w:val="0024591D"/>
    <w:rsid w:val="002471E6"/>
    <w:rsid w:val="0027353D"/>
    <w:rsid w:val="002A197A"/>
    <w:rsid w:val="0030036E"/>
    <w:rsid w:val="00332FD6"/>
    <w:rsid w:val="0038645C"/>
    <w:rsid w:val="003A75B7"/>
    <w:rsid w:val="0040423F"/>
    <w:rsid w:val="0042230E"/>
    <w:rsid w:val="004B1059"/>
    <w:rsid w:val="004B373A"/>
    <w:rsid w:val="004B6B69"/>
    <w:rsid w:val="004B7AF3"/>
    <w:rsid w:val="004E48A8"/>
    <w:rsid w:val="00540072"/>
    <w:rsid w:val="005406CC"/>
    <w:rsid w:val="0055635D"/>
    <w:rsid w:val="005A4B89"/>
    <w:rsid w:val="005B386E"/>
    <w:rsid w:val="005E2A36"/>
    <w:rsid w:val="00682631"/>
    <w:rsid w:val="00702BEA"/>
    <w:rsid w:val="007433E1"/>
    <w:rsid w:val="00795ABD"/>
    <w:rsid w:val="007D1C6D"/>
    <w:rsid w:val="00821145"/>
    <w:rsid w:val="008227A9"/>
    <w:rsid w:val="008433D7"/>
    <w:rsid w:val="008832DE"/>
    <w:rsid w:val="008A18D6"/>
    <w:rsid w:val="008B282C"/>
    <w:rsid w:val="009A4991"/>
    <w:rsid w:val="009A5441"/>
    <w:rsid w:val="00A31DB3"/>
    <w:rsid w:val="00A714AE"/>
    <w:rsid w:val="00AA3591"/>
    <w:rsid w:val="00AC6222"/>
    <w:rsid w:val="00AE3FA0"/>
    <w:rsid w:val="00B740D7"/>
    <w:rsid w:val="00B96BE9"/>
    <w:rsid w:val="00BA3925"/>
    <w:rsid w:val="00C06D16"/>
    <w:rsid w:val="00CA0F11"/>
    <w:rsid w:val="00CB3358"/>
    <w:rsid w:val="00CF1754"/>
    <w:rsid w:val="00D355ED"/>
    <w:rsid w:val="00D40A69"/>
    <w:rsid w:val="00D50DFC"/>
    <w:rsid w:val="00D734FD"/>
    <w:rsid w:val="00D94805"/>
    <w:rsid w:val="00E21478"/>
    <w:rsid w:val="00E71E5A"/>
    <w:rsid w:val="00E733E2"/>
    <w:rsid w:val="00E907DE"/>
    <w:rsid w:val="00ED3BA9"/>
    <w:rsid w:val="00EE7F89"/>
    <w:rsid w:val="00F062CE"/>
    <w:rsid w:val="00F447E0"/>
    <w:rsid w:val="00F873A8"/>
    <w:rsid w:val="00F9703E"/>
    <w:rsid w:val="00FA5A5D"/>
    <w:rsid w:val="00FD4915"/>
    <w:rsid w:val="00FE3D1E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0D62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9703E"/>
  </w:style>
  <w:style w:type="paragraph" w:styleId="PargrafodaLista">
    <w:name w:val="List Paragraph"/>
    <w:basedOn w:val="Normal"/>
    <w:uiPriority w:val="34"/>
    <w:qFormat/>
    <w:rsid w:val="00F9703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9703E"/>
    <w:rPr>
      <w:b/>
      <w:bCs/>
    </w:rPr>
  </w:style>
  <w:style w:type="character" w:styleId="Hyperlink">
    <w:name w:val="Hyperlink"/>
    <w:basedOn w:val="Fontepargpadro"/>
    <w:uiPriority w:val="99"/>
    <w:unhideWhenUsed/>
    <w:rsid w:val="00F970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ecorpodetexto1">
    <w:name w:val="recuodecorpodetexto1"/>
    <w:basedOn w:val="Normal"/>
    <w:rsid w:val="00CB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D626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extbody">
    <w:name w:val="textbody"/>
    <w:basedOn w:val="Normal"/>
    <w:rsid w:val="00F4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">
    <w:name w:val="cap"/>
    <w:basedOn w:val="Normal"/>
    <w:rsid w:val="00F4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F4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F4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447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447E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447E0"/>
    <w:pPr>
      <w:spacing w:before="20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447E0"/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paragraph" w:customStyle="1" w:styleId="texto1">
    <w:name w:val="texto1"/>
    <w:basedOn w:val="Normal"/>
    <w:rsid w:val="00CA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7A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00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36E"/>
  </w:style>
  <w:style w:type="paragraph" w:styleId="Rodap">
    <w:name w:val="footer"/>
    <w:basedOn w:val="Normal"/>
    <w:link w:val="RodapChar"/>
    <w:uiPriority w:val="99"/>
    <w:unhideWhenUsed/>
    <w:rsid w:val="00300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0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0D62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9703E"/>
  </w:style>
  <w:style w:type="paragraph" w:styleId="PargrafodaLista">
    <w:name w:val="List Paragraph"/>
    <w:basedOn w:val="Normal"/>
    <w:uiPriority w:val="34"/>
    <w:qFormat/>
    <w:rsid w:val="00F9703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9703E"/>
    <w:rPr>
      <w:b/>
      <w:bCs/>
    </w:rPr>
  </w:style>
  <w:style w:type="character" w:styleId="Hyperlink">
    <w:name w:val="Hyperlink"/>
    <w:basedOn w:val="Fontepargpadro"/>
    <w:uiPriority w:val="99"/>
    <w:unhideWhenUsed/>
    <w:rsid w:val="00F970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ecorpodetexto1">
    <w:name w:val="recuodecorpodetexto1"/>
    <w:basedOn w:val="Normal"/>
    <w:rsid w:val="00CB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D626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extbody">
    <w:name w:val="textbody"/>
    <w:basedOn w:val="Normal"/>
    <w:rsid w:val="00F4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">
    <w:name w:val="cap"/>
    <w:basedOn w:val="Normal"/>
    <w:rsid w:val="00F4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F4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F4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447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447E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447E0"/>
    <w:pPr>
      <w:spacing w:before="20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447E0"/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paragraph" w:customStyle="1" w:styleId="texto1">
    <w:name w:val="texto1"/>
    <w:basedOn w:val="Normal"/>
    <w:rsid w:val="00CA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7A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00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36E"/>
  </w:style>
  <w:style w:type="paragraph" w:styleId="Rodap">
    <w:name w:val="footer"/>
    <w:basedOn w:val="Normal"/>
    <w:link w:val="RodapChar"/>
    <w:uiPriority w:val="99"/>
    <w:unhideWhenUsed/>
    <w:rsid w:val="00300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0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713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GRAZIELA REGINA PELEPENKO</dc:creator>
  <cp:lastModifiedBy>Aginolfo José Nau Júnior</cp:lastModifiedBy>
  <cp:revision>4</cp:revision>
  <cp:lastPrinted>2018-02-15T16:26:00Z</cp:lastPrinted>
  <dcterms:created xsi:type="dcterms:W3CDTF">2017-12-12T20:24:00Z</dcterms:created>
  <dcterms:modified xsi:type="dcterms:W3CDTF">2018-02-15T16:26:00Z</dcterms:modified>
</cp:coreProperties>
</file>